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0D34B" w14:textId="5CC1CF19" w:rsidR="000747AD" w:rsidRPr="00DA789B" w:rsidRDefault="00E01F67" w:rsidP="00C22070">
      <w:pPr>
        <w:spacing w:after="0" w:line="240" w:lineRule="auto"/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 xml:space="preserve">November </w:t>
      </w:r>
      <w:r w:rsidRPr="00DA789B">
        <w:rPr>
          <w:rFonts w:cs="Arial"/>
          <w:b/>
          <w:bCs/>
          <w:u w:val="single"/>
        </w:rPr>
        <w:t>2025</w:t>
      </w:r>
      <w:r w:rsidR="00AF1A64" w:rsidRPr="00DA789B">
        <w:rPr>
          <w:rFonts w:cs="Arial"/>
          <w:b/>
          <w:bCs/>
          <w:u w:val="single"/>
        </w:rPr>
        <w:t xml:space="preserve"> Newsletter</w:t>
      </w:r>
    </w:p>
    <w:p w14:paraId="44B1A3B5" w14:textId="4E3417B6" w:rsidR="008024A5" w:rsidRPr="00FD0911" w:rsidRDefault="00FD2EA6" w:rsidP="004955E3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Aptos" w:hAnsi="Aptos"/>
          <w:color w:val="000000"/>
        </w:rPr>
      </w:pPr>
      <w:r>
        <w:rPr>
          <w:rFonts w:cs="Arial"/>
          <w:b/>
          <w:bCs/>
        </w:rPr>
        <w:t xml:space="preserve">October </w:t>
      </w:r>
      <w:r w:rsidR="00C22070" w:rsidRPr="00DA789B">
        <w:rPr>
          <w:rFonts w:cs="Arial"/>
          <w:b/>
          <w:bCs/>
        </w:rPr>
        <w:t>Highlights/Accomplishments</w:t>
      </w:r>
      <w:r w:rsidR="00830CC3" w:rsidRPr="00DA789B">
        <w:rPr>
          <w:rFonts w:cs="Arial"/>
          <w:b/>
          <w:bCs/>
        </w:rPr>
        <w:t xml:space="preserve">: </w:t>
      </w:r>
      <w:r w:rsidR="00AC6FCC" w:rsidRPr="00AC6FCC">
        <w:rPr>
          <w:rFonts w:ascii="Aptos" w:hAnsi="Aptos"/>
          <w:color w:val="000000"/>
        </w:rPr>
        <w:t xml:space="preserve">In </w:t>
      </w:r>
      <w:r w:rsidR="006034DA">
        <w:rPr>
          <w:rFonts w:ascii="Aptos" w:hAnsi="Aptos"/>
          <w:color w:val="000000"/>
        </w:rPr>
        <w:t>Octob</w:t>
      </w:r>
      <w:r w:rsidR="007D3786">
        <w:rPr>
          <w:rFonts w:ascii="Aptos" w:hAnsi="Aptos"/>
          <w:color w:val="000000"/>
        </w:rPr>
        <w:t>er</w:t>
      </w:r>
      <w:r w:rsidR="00AC6FCC" w:rsidRPr="00AC6FCC">
        <w:rPr>
          <w:rFonts w:ascii="Aptos" w:hAnsi="Aptos"/>
          <w:color w:val="000000"/>
        </w:rPr>
        <w:t>, we</w:t>
      </w:r>
      <w:r w:rsidR="00FB35FB">
        <w:rPr>
          <w:rFonts w:ascii="Aptos" w:hAnsi="Aptos"/>
          <w:color w:val="000000"/>
        </w:rPr>
        <w:t xml:space="preserve"> </w:t>
      </w:r>
      <w:r w:rsidR="006034DA">
        <w:rPr>
          <w:rFonts w:ascii="Aptos" w:hAnsi="Aptos"/>
          <w:color w:val="000000"/>
        </w:rPr>
        <w:t xml:space="preserve">had over </w:t>
      </w:r>
      <w:proofErr w:type="gramStart"/>
      <w:r w:rsidR="006034DA">
        <w:rPr>
          <w:rFonts w:ascii="Aptos" w:hAnsi="Aptos"/>
          <w:color w:val="000000"/>
        </w:rPr>
        <w:t>5</w:t>
      </w:r>
      <w:proofErr w:type="gramEnd"/>
      <w:r w:rsidR="006034DA">
        <w:rPr>
          <w:rFonts w:ascii="Aptos" w:hAnsi="Aptos"/>
          <w:color w:val="000000"/>
        </w:rPr>
        <w:t xml:space="preserve"> boxes full of donations for the </w:t>
      </w:r>
      <w:r w:rsidR="00FB35FB">
        <w:rPr>
          <w:rFonts w:ascii="Aptos" w:hAnsi="Aptos"/>
          <w:color w:val="000000"/>
        </w:rPr>
        <w:t xml:space="preserve">Toys for Tots program in support of the </w:t>
      </w:r>
      <w:r w:rsidR="007D3786">
        <w:rPr>
          <w:rFonts w:ascii="Aptos" w:hAnsi="Aptos"/>
          <w:color w:val="000000"/>
        </w:rPr>
        <w:t xml:space="preserve">Marine Corps </w:t>
      </w:r>
      <w:r w:rsidR="00FD0911">
        <w:rPr>
          <w:rFonts w:ascii="Aptos" w:hAnsi="Aptos"/>
          <w:color w:val="000000"/>
        </w:rPr>
        <w:t>Unit and</w:t>
      </w:r>
      <w:r w:rsidR="006034DA">
        <w:rPr>
          <w:rFonts w:ascii="Aptos" w:hAnsi="Aptos"/>
          <w:color w:val="000000"/>
        </w:rPr>
        <w:t xml:space="preserve"> </w:t>
      </w:r>
      <w:r w:rsidR="00B443FD">
        <w:rPr>
          <w:rFonts w:ascii="Aptos" w:hAnsi="Aptos"/>
          <w:color w:val="000000"/>
        </w:rPr>
        <w:t>one box of</w:t>
      </w:r>
      <w:r w:rsidR="006034DA">
        <w:rPr>
          <w:rFonts w:ascii="Aptos" w:hAnsi="Aptos"/>
          <w:color w:val="000000"/>
        </w:rPr>
        <w:t xml:space="preserve"> canned food </w:t>
      </w:r>
      <w:r w:rsidR="00B443FD">
        <w:rPr>
          <w:rFonts w:ascii="Aptos" w:hAnsi="Aptos"/>
          <w:color w:val="000000"/>
        </w:rPr>
        <w:t>for</w:t>
      </w:r>
      <w:r w:rsidR="006034DA">
        <w:rPr>
          <w:rFonts w:ascii="Aptos" w:hAnsi="Aptos"/>
          <w:color w:val="000000"/>
        </w:rPr>
        <w:t xml:space="preserve"> Feeding the Valley. </w:t>
      </w:r>
      <w:r w:rsidR="00FD0911">
        <w:rPr>
          <w:rFonts w:ascii="Aptos" w:hAnsi="Aptos"/>
          <w:color w:val="000000"/>
        </w:rPr>
        <w:t>Our grant with Home</w:t>
      </w:r>
      <w:r w:rsidR="006034DA">
        <w:rPr>
          <w:rFonts w:ascii="Aptos" w:hAnsi="Aptos"/>
          <w:color w:val="000000"/>
        </w:rPr>
        <w:t xml:space="preserve"> Depot</w:t>
      </w:r>
      <w:r w:rsidR="00FD0911">
        <w:rPr>
          <w:rFonts w:ascii="Aptos" w:hAnsi="Aptos"/>
          <w:color w:val="000000"/>
        </w:rPr>
        <w:t xml:space="preserve"> is formally submitted and waiting </w:t>
      </w:r>
      <w:r w:rsidR="00E01F67">
        <w:rPr>
          <w:rFonts w:ascii="Aptos" w:hAnsi="Aptos"/>
          <w:color w:val="000000"/>
        </w:rPr>
        <w:t>for</w:t>
      </w:r>
      <w:r w:rsidR="00FD0911">
        <w:rPr>
          <w:rFonts w:ascii="Aptos" w:hAnsi="Aptos"/>
          <w:color w:val="000000"/>
        </w:rPr>
        <w:t xml:space="preserve"> official approval. This grant will be applied toward outdoor</w:t>
      </w:r>
      <w:r w:rsidR="006034DA">
        <w:rPr>
          <w:rFonts w:ascii="Aptos" w:hAnsi="Aptos"/>
          <w:color w:val="000000"/>
        </w:rPr>
        <w:t xml:space="preserve"> patio smoke pit area, kitchen upgrades with commercial grade appliances, and a gazebo</w:t>
      </w:r>
      <w:r w:rsidR="00FD0911">
        <w:rPr>
          <w:rFonts w:ascii="Aptos" w:hAnsi="Aptos"/>
          <w:color w:val="000000"/>
        </w:rPr>
        <w:t xml:space="preserve">. </w:t>
      </w:r>
    </w:p>
    <w:p w14:paraId="21EA068C" w14:textId="77777777" w:rsidR="004B7F96" w:rsidRDefault="004B7F96" w:rsidP="004955E3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cs="Arial"/>
        </w:rPr>
      </w:pPr>
    </w:p>
    <w:p w14:paraId="5C196A14" w14:textId="75EB7DFB" w:rsidR="004B7F96" w:rsidRPr="00DA789B" w:rsidRDefault="00CF753D" w:rsidP="004955E3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Our </w:t>
      </w:r>
      <w:r w:rsidRPr="00AC6FCC">
        <w:rPr>
          <w:rFonts w:ascii="Aptos" w:hAnsi="Aptos"/>
          <w:color w:val="000000"/>
        </w:rPr>
        <w:t xml:space="preserve">Membership </w:t>
      </w:r>
      <w:r>
        <w:rPr>
          <w:rFonts w:ascii="Aptos" w:hAnsi="Aptos"/>
          <w:color w:val="000000"/>
        </w:rPr>
        <w:t xml:space="preserve">roll stands at </w:t>
      </w:r>
      <w:r w:rsidR="00FD2EA6">
        <w:rPr>
          <w:rFonts w:ascii="Aptos" w:hAnsi="Aptos"/>
          <w:color w:val="000000"/>
        </w:rPr>
        <w:t>8</w:t>
      </w:r>
      <w:r w:rsidR="00680565">
        <w:rPr>
          <w:rFonts w:ascii="Aptos" w:hAnsi="Aptos"/>
          <w:color w:val="000000"/>
        </w:rPr>
        <w:t>9</w:t>
      </w:r>
      <w:r>
        <w:rPr>
          <w:rFonts w:ascii="Aptos" w:hAnsi="Aptos"/>
          <w:color w:val="000000"/>
        </w:rPr>
        <w:t xml:space="preserve">%. </w:t>
      </w:r>
      <w:r w:rsidR="00FD0911">
        <w:rPr>
          <w:rFonts w:ascii="Aptos" w:hAnsi="Aptos"/>
          <w:color w:val="000000"/>
        </w:rPr>
        <w:t xml:space="preserve">We signed up one new member and processed one transfer. </w:t>
      </w:r>
      <w:r w:rsidR="004B7F96">
        <w:rPr>
          <w:rFonts w:cs="Arial"/>
        </w:rPr>
        <w:t xml:space="preserve">If </w:t>
      </w:r>
      <w:proofErr w:type="gramStart"/>
      <w:r w:rsidR="004B7F96">
        <w:rPr>
          <w:rFonts w:cs="Arial"/>
        </w:rPr>
        <w:t>you’re</w:t>
      </w:r>
      <w:proofErr w:type="gramEnd"/>
      <w:r w:rsidR="004B7F96">
        <w:rPr>
          <w:rFonts w:cs="Arial"/>
        </w:rPr>
        <w:t xml:space="preserve"> an annual member, please check your expiration date</w:t>
      </w:r>
      <w:r w:rsidR="009371BC">
        <w:rPr>
          <w:rFonts w:cs="Arial"/>
        </w:rPr>
        <w:t>.</w:t>
      </w:r>
    </w:p>
    <w:p w14:paraId="19FC48F6" w14:textId="77777777" w:rsidR="008024A5" w:rsidRPr="00DA789B" w:rsidRDefault="008024A5" w:rsidP="004955E3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cs="Arial"/>
        </w:rPr>
      </w:pPr>
    </w:p>
    <w:p w14:paraId="21152DBD" w14:textId="0FF6A7A8" w:rsidR="00320A91" w:rsidRPr="00DA789B" w:rsidRDefault="00F261DD" w:rsidP="00EE09D6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cs="Arial"/>
        </w:rPr>
      </w:pPr>
      <w:bookmarkStart w:id="1" w:name="_Hlk204518560"/>
      <w:r w:rsidRPr="00DA789B">
        <w:rPr>
          <w:rFonts w:cs="Arial"/>
          <w:b/>
          <w:bCs/>
        </w:rPr>
        <w:t>Community Service:</w:t>
      </w:r>
      <w:r w:rsidR="00B23597">
        <w:rPr>
          <w:rFonts w:cs="Arial"/>
          <w:b/>
          <w:bCs/>
        </w:rPr>
        <w:t xml:space="preserve"> </w:t>
      </w:r>
      <w:bookmarkStart w:id="2" w:name="_Hlk209940507"/>
      <w:r w:rsidR="00B2145D">
        <w:rPr>
          <w:rFonts w:ascii="Aptos" w:hAnsi="Aptos"/>
          <w:color w:val="000000"/>
        </w:rPr>
        <w:t xml:space="preserve">This </w:t>
      </w:r>
      <w:r w:rsidR="00B2145D" w:rsidRPr="001206E4">
        <w:rPr>
          <w:rFonts w:ascii="Aptos" w:hAnsi="Aptos"/>
          <w:color w:val="000000"/>
        </w:rPr>
        <w:t>month, 1</w:t>
      </w:r>
      <w:r w:rsidR="00FD0911">
        <w:rPr>
          <w:rFonts w:ascii="Aptos" w:hAnsi="Aptos"/>
          <w:color w:val="000000"/>
        </w:rPr>
        <w:t>23</w:t>
      </w:r>
      <w:r w:rsidR="00B2145D" w:rsidRPr="001206E4">
        <w:rPr>
          <w:rFonts w:ascii="Aptos" w:hAnsi="Aptos"/>
          <w:color w:val="000000"/>
        </w:rPr>
        <w:t xml:space="preserve"> service hours were completed, covering veteran support groups, </w:t>
      </w:r>
      <w:r w:rsidR="00FD0911">
        <w:rPr>
          <w:rFonts w:ascii="Aptos" w:hAnsi="Aptos"/>
          <w:color w:val="000000"/>
        </w:rPr>
        <w:t>Advocacy Resource Center (ARC), working with the Dougherty County Probation office in supervising those needing service hours</w:t>
      </w:r>
      <w:r w:rsidR="00E01F67">
        <w:rPr>
          <w:rFonts w:ascii="Aptos" w:hAnsi="Aptos"/>
          <w:color w:val="000000"/>
        </w:rPr>
        <w:t xml:space="preserve">. </w:t>
      </w:r>
      <w:r w:rsidR="00B2145D" w:rsidRPr="001206E4">
        <w:rPr>
          <w:rFonts w:ascii="Aptos" w:hAnsi="Aptos"/>
          <w:color w:val="000000"/>
        </w:rPr>
        <w:t xml:space="preserve">The program year total is </w:t>
      </w:r>
      <w:r w:rsidR="00E01F67">
        <w:rPr>
          <w:rFonts w:ascii="Aptos" w:hAnsi="Aptos"/>
          <w:color w:val="000000"/>
        </w:rPr>
        <w:t>406</w:t>
      </w:r>
      <w:r w:rsidR="00B2145D" w:rsidRPr="001206E4">
        <w:rPr>
          <w:rFonts w:ascii="Aptos" w:hAnsi="Aptos"/>
          <w:color w:val="000000"/>
        </w:rPr>
        <w:t xml:space="preserve"> hours, the highest in our District</w:t>
      </w:r>
      <w:r w:rsidR="003B534A" w:rsidRPr="003B534A">
        <w:rPr>
          <w:rFonts w:ascii="Aptos" w:hAnsi="Aptos"/>
          <w:color w:val="000000"/>
        </w:rPr>
        <w:t>.</w:t>
      </w:r>
      <w:r w:rsidR="0058753A">
        <w:rPr>
          <w:rFonts w:ascii="Aptos" w:hAnsi="Aptos"/>
          <w:color w:val="000000"/>
        </w:rPr>
        <w:t xml:space="preserve"> </w:t>
      </w:r>
    </w:p>
    <w:bookmarkEnd w:id="1"/>
    <w:bookmarkEnd w:id="2"/>
    <w:p w14:paraId="4A929458" w14:textId="77777777" w:rsidR="00B25BC7" w:rsidRPr="00DA789B" w:rsidRDefault="00B25BC7" w:rsidP="00EE09D6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cs="Arial"/>
        </w:rPr>
      </w:pPr>
    </w:p>
    <w:p w14:paraId="6F83625D" w14:textId="68CBE23F" w:rsidR="0051447A" w:rsidRPr="00DA789B" w:rsidRDefault="0051447A" w:rsidP="00D85188">
      <w:pPr>
        <w:pBdr>
          <w:bottom w:val="single" w:sz="12" w:space="1" w:color="auto"/>
        </w:pBdr>
        <w:spacing w:after="0" w:line="240" w:lineRule="auto"/>
        <w:jc w:val="center"/>
        <w:rPr>
          <w:rFonts w:cs="Arial"/>
          <w:b/>
          <w:bCs/>
          <w:u w:val="single"/>
        </w:rPr>
      </w:pPr>
      <w:r w:rsidRPr="00DA789B">
        <w:rPr>
          <w:rFonts w:cs="Arial"/>
          <w:b/>
          <w:bCs/>
          <w:u w:val="single"/>
        </w:rPr>
        <w:t>POST EVERLASTING:</w:t>
      </w:r>
    </w:p>
    <w:p w14:paraId="37AF2A5D" w14:textId="4CBB35F6" w:rsidR="00F66A5B" w:rsidRDefault="00D42042" w:rsidP="00A34F4A">
      <w:pPr>
        <w:pBdr>
          <w:bottom w:val="single" w:sz="12" w:space="1" w:color="auto"/>
        </w:pBd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The Post lost one member in the month of </w:t>
      </w:r>
      <w:r w:rsidR="006034DA">
        <w:rPr>
          <w:rFonts w:cs="Arial"/>
        </w:rPr>
        <w:t>October, Virgle Stroud</w:t>
      </w:r>
      <w:proofErr w:type="gramStart"/>
      <w:r>
        <w:rPr>
          <w:rFonts w:cs="Arial"/>
        </w:rPr>
        <w:t xml:space="preserve">.  </w:t>
      </w:r>
      <w:proofErr w:type="gramEnd"/>
      <w:r w:rsidR="006034DA">
        <w:rPr>
          <w:rFonts w:cs="Arial"/>
        </w:rPr>
        <w:t>(USMC -Korean War)</w:t>
      </w:r>
    </w:p>
    <w:p w14:paraId="7342F79C" w14:textId="77777777" w:rsidR="00A34F4A" w:rsidRPr="00A34F4A" w:rsidRDefault="00A34F4A" w:rsidP="00A34F4A">
      <w:pPr>
        <w:pBdr>
          <w:bottom w:val="single" w:sz="12" w:space="1" w:color="auto"/>
        </w:pBdr>
        <w:spacing w:after="0" w:line="240" w:lineRule="auto"/>
        <w:jc w:val="both"/>
        <w:rPr>
          <w:rFonts w:cs="Arial"/>
        </w:rPr>
      </w:pPr>
    </w:p>
    <w:p w14:paraId="389F614F" w14:textId="4CBADCA3" w:rsidR="009737EC" w:rsidRPr="00DA789B" w:rsidRDefault="009737EC" w:rsidP="00D85188">
      <w:pPr>
        <w:spacing w:after="0" w:line="240" w:lineRule="auto"/>
        <w:jc w:val="center"/>
        <w:rPr>
          <w:rFonts w:cs="Arial"/>
          <w:b/>
          <w:bCs/>
          <w:u w:val="single"/>
        </w:rPr>
      </w:pPr>
      <w:r w:rsidRPr="00DA789B">
        <w:rPr>
          <w:rFonts w:cs="Arial"/>
          <w:b/>
          <w:bCs/>
          <w:u w:val="single"/>
        </w:rPr>
        <w:t>COMMANDER / AUXILIARY PRESIDENT COMMENTS</w:t>
      </w:r>
    </w:p>
    <w:p w14:paraId="7074F6AB" w14:textId="21DE87C6" w:rsidR="00BF732D" w:rsidRPr="002169F4" w:rsidRDefault="00BF732D" w:rsidP="00BF732D">
      <w:pPr>
        <w:spacing w:after="0" w:line="240" w:lineRule="auto"/>
        <w:jc w:val="both"/>
        <w:rPr>
          <w:rFonts w:ascii="Aptos" w:hAnsi="Aptos"/>
          <w:color w:val="000000"/>
        </w:rPr>
      </w:pPr>
      <w:bookmarkStart w:id="3" w:name="_Hlk209939988"/>
      <w:r w:rsidRPr="001206E4">
        <w:rPr>
          <w:rFonts w:ascii="Aptos" w:hAnsi="Aptos"/>
          <w:b/>
          <w:color w:val="000000"/>
          <w:u w:val="single"/>
        </w:rPr>
        <w:t>Commander's Message (Lonzie Jimmerson III):</w:t>
      </w:r>
      <w:r w:rsidRPr="001206E4">
        <w:rPr>
          <w:rFonts w:ascii="Aptos" w:hAnsi="Aptos"/>
          <w:color w:val="000000"/>
        </w:rPr>
        <w:t xml:space="preserve"> I would like to </w:t>
      </w:r>
      <w:proofErr w:type="gramStart"/>
      <w:r w:rsidRPr="001206E4">
        <w:rPr>
          <w:rFonts w:ascii="Aptos" w:hAnsi="Aptos"/>
          <w:color w:val="000000"/>
        </w:rPr>
        <w:t>sincerely acknowledge</w:t>
      </w:r>
      <w:proofErr w:type="gramEnd"/>
      <w:r w:rsidRPr="001206E4">
        <w:rPr>
          <w:rFonts w:ascii="Aptos" w:hAnsi="Aptos"/>
          <w:color w:val="000000"/>
        </w:rPr>
        <w:t xml:space="preserve"> Comrade </w:t>
      </w:r>
      <w:r w:rsidR="006034DA">
        <w:rPr>
          <w:rFonts w:ascii="Aptos" w:hAnsi="Aptos"/>
          <w:color w:val="000000"/>
        </w:rPr>
        <w:t>Jay Lewis (</w:t>
      </w:r>
      <w:r w:rsidR="00FD0911">
        <w:rPr>
          <w:rFonts w:ascii="Aptos" w:hAnsi="Aptos"/>
          <w:color w:val="000000"/>
        </w:rPr>
        <w:t xml:space="preserve">USMC) </w:t>
      </w:r>
      <w:r w:rsidR="00FD0911" w:rsidRPr="001206E4">
        <w:rPr>
          <w:rFonts w:ascii="Aptos" w:hAnsi="Aptos"/>
          <w:color w:val="000000"/>
        </w:rPr>
        <w:t>for</w:t>
      </w:r>
      <w:r w:rsidRPr="001206E4">
        <w:rPr>
          <w:rFonts w:ascii="Aptos" w:hAnsi="Aptos"/>
          <w:color w:val="000000"/>
        </w:rPr>
        <w:t xml:space="preserve"> his exceptional service to </w:t>
      </w:r>
      <w:r w:rsidR="00E01F67">
        <w:rPr>
          <w:rFonts w:ascii="Aptos" w:hAnsi="Aptos"/>
          <w:color w:val="000000"/>
        </w:rPr>
        <w:t xml:space="preserve">OUR </w:t>
      </w:r>
      <w:r w:rsidR="00E01F67" w:rsidRPr="001206E4">
        <w:rPr>
          <w:rFonts w:ascii="Aptos" w:hAnsi="Aptos"/>
          <w:color w:val="000000"/>
        </w:rPr>
        <w:t>Post</w:t>
      </w:r>
      <w:r w:rsidRPr="001206E4">
        <w:rPr>
          <w:rFonts w:ascii="Aptos" w:hAnsi="Aptos"/>
          <w:color w:val="000000"/>
        </w:rPr>
        <w:t>.</w:t>
      </w:r>
      <w:r>
        <w:rPr>
          <w:rFonts w:ascii="Aptos" w:hAnsi="Aptos"/>
          <w:color w:val="000000"/>
        </w:rPr>
        <w:t xml:space="preserve"> He stepped up and accepted the role a</w:t>
      </w:r>
      <w:r w:rsidRPr="001206E4">
        <w:rPr>
          <w:rFonts w:ascii="Aptos" w:hAnsi="Aptos"/>
          <w:color w:val="000000"/>
        </w:rPr>
        <w:t xml:space="preserve">s </w:t>
      </w:r>
      <w:r w:rsidR="00FD0911">
        <w:rPr>
          <w:rFonts w:ascii="Aptos" w:hAnsi="Aptos"/>
          <w:color w:val="000000"/>
        </w:rPr>
        <w:t xml:space="preserve">Bingo </w:t>
      </w:r>
      <w:r w:rsidR="00FD0911" w:rsidRPr="001206E4">
        <w:rPr>
          <w:rFonts w:ascii="Aptos" w:hAnsi="Aptos"/>
          <w:color w:val="000000"/>
        </w:rPr>
        <w:t>Committee</w:t>
      </w:r>
      <w:r w:rsidRPr="001206E4">
        <w:rPr>
          <w:rFonts w:ascii="Aptos" w:hAnsi="Aptos"/>
          <w:color w:val="000000"/>
        </w:rPr>
        <w:t xml:space="preserve"> Chair</w:t>
      </w:r>
      <w:r w:rsidR="006034DA">
        <w:rPr>
          <w:rFonts w:ascii="Aptos" w:hAnsi="Aptos"/>
          <w:color w:val="000000"/>
        </w:rPr>
        <w:t xml:space="preserve">, and VFW Riders Program. In addition, </w:t>
      </w:r>
      <w:proofErr w:type="gramStart"/>
      <w:r w:rsidR="006034DA">
        <w:rPr>
          <w:rFonts w:ascii="Aptos" w:hAnsi="Aptos"/>
          <w:color w:val="000000"/>
        </w:rPr>
        <w:t>he’s</w:t>
      </w:r>
      <w:proofErr w:type="gramEnd"/>
      <w:r w:rsidR="006034DA">
        <w:rPr>
          <w:rFonts w:ascii="Aptos" w:hAnsi="Aptos"/>
          <w:color w:val="000000"/>
        </w:rPr>
        <w:t xml:space="preserve"> our Youth Programs coordinator. Jay brings </w:t>
      </w:r>
      <w:r w:rsidR="00FD0911">
        <w:rPr>
          <w:rFonts w:ascii="Aptos" w:hAnsi="Aptos"/>
          <w:color w:val="000000"/>
        </w:rPr>
        <w:t>positive</w:t>
      </w:r>
      <w:r w:rsidR="006034DA">
        <w:rPr>
          <w:rFonts w:ascii="Aptos" w:hAnsi="Aptos"/>
          <w:color w:val="000000"/>
        </w:rPr>
        <w:t xml:space="preserve"> energy to our Post</w:t>
      </w:r>
      <w:proofErr w:type="gramStart"/>
      <w:r w:rsidR="006034DA">
        <w:rPr>
          <w:rFonts w:ascii="Aptos" w:hAnsi="Aptos"/>
          <w:color w:val="000000"/>
        </w:rPr>
        <w:t xml:space="preserve">. </w:t>
      </w:r>
      <w:r w:rsidRPr="001206E4">
        <w:rPr>
          <w:rFonts w:ascii="Aptos" w:hAnsi="Aptos"/>
          <w:color w:val="000000"/>
        </w:rPr>
        <w:t xml:space="preserve"> </w:t>
      </w:r>
      <w:proofErr w:type="gramEnd"/>
      <w:r w:rsidRPr="001206E4">
        <w:rPr>
          <w:rFonts w:ascii="Aptos" w:hAnsi="Aptos"/>
          <w:color w:val="000000"/>
        </w:rPr>
        <w:t xml:space="preserve">Thank you, </w:t>
      </w:r>
      <w:r w:rsidR="006034DA">
        <w:rPr>
          <w:rFonts w:ascii="Aptos" w:hAnsi="Aptos"/>
          <w:color w:val="000000"/>
        </w:rPr>
        <w:t>Jay</w:t>
      </w:r>
      <w:r w:rsidRPr="001206E4">
        <w:rPr>
          <w:rFonts w:ascii="Aptos" w:hAnsi="Aptos"/>
          <w:color w:val="000000"/>
        </w:rPr>
        <w:t xml:space="preserve">; it is both a privilege and an honor to </w:t>
      </w:r>
      <w:r w:rsidR="00FD0911" w:rsidRPr="001206E4">
        <w:rPr>
          <w:rFonts w:ascii="Aptos" w:hAnsi="Aptos"/>
          <w:color w:val="000000"/>
        </w:rPr>
        <w:t>collaborate with</w:t>
      </w:r>
      <w:r w:rsidRPr="001206E4">
        <w:rPr>
          <w:rFonts w:ascii="Aptos" w:hAnsi="Aptos"/>
          <w:color w:val="000000"/>
        </w:rPr>
        <w:t xml:space="preserve"> you.</w:t>
      </w:r>
      <w:bookmarkStart w:id="4" w:name="_Hlk207523605"/>
      <w:bookmarkEnd w:id="3"/>
    </w:p>
    <w:p w14:paraId="6C0B5CCF" w14:textId="5C246E72" w:rsidR="00B23597" w:rsidRDefault="00B23597" w:rsidP="00D82992">
      <w:pPr>
        <w:spacing w:after="0" w:line="240" w:lineRule="auto"/>
        <w:jc w:val="right"/>
        <w:rPr>
          <w:rFonts w:ascii="Aptos" w:hAnsi="Aptos"/>
          <w:b/>
          <w:bCs/>
          <w:color w:val="000000"/>
          <w:u w:val="single"/>
        </w:rPr>
      </w:pPr>
    </w:p>
    <w:p w14:paraId="435F728C" w14:textId="3871C526" w:rsidR="00B23597" w:rsidRDefault="00B23597" w:rsidP="001F6018">
      <w:pPr>
        <w:spacing w:after="0" w:line="240" w:lineRule="auto"/>
        <w:jc w:val="both"/>
        <w:rPr>
          <w:rFonts w:ascii="Aptos" w:hAnsi="Aptos"/>
          <w:color w:val="000000"/>
        </w:rPr>
      </w:pPr>
      <w:r w:rsidRPr="00B23597">
        <w:rPr>
          <w:rFonts w:ascii="Aptos" w:hAnsi="Aptos"/>
          <w:b/>
          <w:bCs/>
          <w:color w:val="000000"/>
          <w:u w:val="single"/>
        </w:rPr>
        <w:t>Auxiliary President (Ms. Dana Sheffield):</w:t>
      </w:r>
      <w:r>
        <w:rPr>
          <w:rFonts w:ascii="Aptos" w:hAnsi="Aptos"/>
          <w:color w:val="000000"/>
        </w:rPr>
        <w:t xml:space="preserve"> </w:t>
      </w:r>
      <w:bookmarkStart w:id="5" w:name="_Hlk209942278"/>
      <w:r w:rsidR="0095798D" w:rsidRPr="002C14B3">
        <w:rPr>
          <w:rFonts w:ascii="Aptos" w:hAnsi="Aptos"/>
          <w:color w:val="000000"/>
        </w:rPr>
        <w:t>We support</w:t>
      </w:r>
      <w:r w:rsidR="00680565">
        <w:rPr>
          <w:rFonts w:ascii="Aptos" w:hAnsi="Aptos"/>
          <w:color w:val="000000"/>
        </w:rPr>
        <w:t>ed</w:t>
      </w:r>
      <w:r w:rsidR="0095798D" w:rsidRPr="002C14B3">
        <w:rPr>
          <w:rFonts w:ascii="Aptos" w:hAnsi="Aptos"/>
          <w:color w:val="000000"/>
        </w:rPr>
        <w:t xml:space="preserve"> the </w:t>
      </w:r>
      <w:r w:rsidR="00BE4AFD">
        <w:rPr>
          <w:rFonts w:ascii="Aptos" w:hAnsi="Aptos"/>
          <w:color w:val="000000"/>
        </w:rPr>
        <w:t>Advocacy Resource Center (ARC) dance on Monday, Oct 27</w:t>
      </w:r>
      <w:r w:rsidR="00BE4AFD" w:rsidRPr="00BE4AFD">
        <w:rPr>
          <w:rFonts w:ascii="Aptos" w:hAnsi="Aptos"/>
          <w:color w:val="000000"/>
          <w:vertAlign w:val="superscript"/>
        </w:rPr>
        <w:t>th</w:t>
      </w:r>
      <w:r w:rsidR="00BE4AFD">
        <w:rPr>
          <w:rFonts w:ascii="Aptos" w:hAnsi="Aptos"/>
          <w:color w:val="000000"/>
        </w:rPr>
        <w:t xml:space="preserve">, and the </w:t>
      </w:r>
      <w:r w:rsidR="0095798D" w:rsidRPr="002C14B3">
        <w:rPr>
          <w:rFonts w:ascii="Aptos" w:hAnsi="Aptos"/>
          <w:color w:val="000000"/>
        </w:rPr>
        <w:t>Trunk or Treat Halloween event on Friday, the 31</w:t>
      </w:r>
      <w:r w:rsidR="0095798D" w:rsidRPr="00680565">
        <w:rPr>
          <w:rFonts w:ascii="Aptos" w:hAnsi="Aptos"/>
          <w:color w:val="000000"/>
          <w:vertAlign w:val="superscript"/>
        </w:rPr>
        <w:t>st</w:t>
      </w:r>
      <w:r w:rsidR="00BE4AFD">
        <w:rPr>
          <w:rFonts w:ascii="Aptos" w:hAnsi="Aptos"/>
          <w:color w:val="000000"/>
        </w:rPr>
        <w:t>.</w:t>
      </w:r>
      <w:r w:rsidR="0095798D" w:rsidRPr="002C14B3">
        <w:rPr>
          <w:rFonts w:ascii="Aptos" w:hAnsi="Aptos"/>
          <w:color w:val="000000"/>
        </w:rPr>
        <w:t xml:space="preserve"> </w:t>
      </w:r>
      <w:r w:rsidR="009D4276">
        <w:rPr>
          <w:rFonts w:ascii="Aptos" w:hAnsi="Aptos"/>
          <w:color w:val="000000"/>
        </w:rPr>
        <w:t>The a</w:t>
      </w:r>
      <w:r w:rsidR="0095798D" w:rsidRPr="002C14B3">
        <w:rPr>
          <w:rFonts w:ascii="Aptos" w:hAnsi="Aptos"/>
          <w:color w:val="000000"/>
        </w:rPr>
        <w:t xml:space="preserve">nnual renewal early bird </w:t>
      </w:r>
      <w:r w:rsidR="009D4276">
        <w:rPr>
          <w:rFonts w:ascii="Aptos" w:hAnsi="Aptos"/>
          <w:color w:val="000000"/>
        </w:rPr>
        <w:t xml:space="preserve">membership </w:t>
      </w:r>
      <w:r w:rsidR="0095798D" w:rsidRPr="002C14B3">
        <w:rPr>
          <w:rFonts w:ascii="Aptos" w:hAnsi="Aptos"/>
          <w:color w:val="000000"/>
        </w:rPr>
        <w:t>dues are $16—see me or Ouida Traywick to pay. For</w:t>
      </w:r>
      <w:r w:rsidR="0095798D">
        <w:rPr>
          <w:rFonts w:ascii="Aptos" w:hAnsi="Aptos"/>
          <w:color w:val="000000"/>
        </w:rPr>
        <w:t xml:space="preserve"> event activities and </w:t>
      </w:r>
      <w:r w:rsidR="0095798D" w:rsidRPr="002C14B3">
        <w:rPr>
          <w:rFonts w:ascii="Aptos" w:hAnsi="Aptos"/>
          <w:color w:val="000000"/>
        </w:rPr>
        <w:t xml:space="preserve"> membership</w:t>
      </w:r>
      <w:r w:rsidR="0095798D">
        <w:rPr>
          <w:rFonts w:ascii="Aptos" w:hAnsi="Aptos"/>
          <w:color w:val="000000"/>
        </w:rPr>
        <w:t xml:space="preserve"> i</w:t>
      </w:r>
      <w:r w:rsidRPr="00166983">
        <w:rPr>
          <w:rFonts w:ascii="Aptos" w:hAnsi="Aptos"/>
          <w:color w:val="000000"/>
        </w:rPr>
        <w:t xml:space="preserve">nquiries or further information, contact Dana Sheffield at 229-894-4276 or </w:t>
      </w:r>
      <w:hyperlink r:id="rId8" w:history="1">
        <w:r w:rsidR="00127356" w:rsidRPr="005A0BEE">
          <w:rPr>
            <w:rStyle w:val="Hyperlink"/>
            <w:rFonts w:ascii="Aptos" w:hAnsi="Aptos"/>
          </w:rPr>
          <w:t>danasheffield152@gmail.com</w:t>
        </w:r>
      </w:hyperlink>
      <w:r w:rsidRPr="00166983">
        <w:rPr>
          <w:rFonts w:ascii="Aptos" w:hAnsi="Aptos"/>
          <w:color w:val="000000"/>
        </w:rPr>
        <w:t>.</w:t>
      </w:r>
    </w:p>
    <w:bookmarkEnd w:id="4"/>
    <w:bookmarkEnd w:id="5"/>
    <w:p w14:paraId="58F2E96B" w14:textId="77777777" w:rsidR="00A34F4A" w:rsidRPr="00A34F4A" w:rsidRDefault="00A34F4A" w:rsidP="00A34F4A">
      <w:pPr>
        <w:pBdr>
          <w:bottom w:val="single" w:sz="12" w:space="1" w:color="auto"/>
        </w:pBdr>
        <w:spacing w:after="0" w:line="240" w:lineRule="auto"/>
        <w:rPr>
          <w:rFonts w:cs="Arial"/>
        </w:rPr>
      </w:pPr>
    </w:p>
    <w:p w14:paraId="25BFD01A" w14:textId="5EFC8703" w:rsidR="00C12091" w:rsidRPr="00DA789B" w:rsidRDefault="0051447A" w:rsidP="00213622">
      <w:pPr>
        <w:jc w:val="center"/>
        <w:rPr>
          <w:rFonts w:cs="Arial"/>
          <w:b/>
          <w:bCs/>
          <w:u w:val="single"/>
        </w:rPr>
      </w:pPr>
      <w:r w:rsidRPr="00DA789B">
        <w:rPr>
          <w:rFonts w:cs="Arial"/>
          <w:b/>
          <w:bCs/>
          <w:u w:val="single"/>
        </w:rPr>
        <w:t>POST EVENT DATES (</w:t>
      </w:r>
      <w:r w:rsidR="008439AB">
        <w:rPr>
          <w:rFonts w:cs="Arial"/>
          <w:b/>
          <w:bCs/>
          <w:u w:val="single"/>
        </w:rPr>
        <w:t>November</w:t>
      </w:r>
      <w:r w:rsidR="00851E50" w:rsidRPr="00DA789B">
        <w:rPr>
          <w:rFonts w:cs="Arial"/>
          <w:b/>
          <w:bCs/>
          <w:u w:val="single"/>
        </w:rPr>
        <w:t xml:space="preserve"> 2025</w:t>
      </w:r>
      <w:r w:rsidR="00C12091" w:rsidRPr="00DA789B">
        <w:rPr>
          <w:rFonts w:cs="Arial"/>
          <w:b/>
          <w:bCs/>
          <w:u w:val="single"/>
        </w:rPr>
        <w:t>)</w:t>
      </w:r>
    </w:p>
    <w:p w14:paraId="025E9ED1" w14:textId="4B69677D" w:rsidR="00CC6F23" w:rsidRDefault="00C12091" w:rsidP="0019719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FD75DC">
        <w:rPr>
          <w:rFonts w:cs="Arial"/>
        </w:rPr>
        <w:t>Open Tue through Fri (4 pm); Sat at</w:t>
      </w:r>
      <w:r w:rsidR="00CC6F23" w:rsidRPr="00FD75DC">
        <w:rPr>
          <w:rFonts w:cs="Arial"/>
        </w:rPr>
        <w:t xml:space="preserve"> 11a</w:t>
      </w:r>
      <w:r w:rsidRPr="00FD75DC">
        <w:rPr>
          <w:rFonts w:cs="Arial"/>
        </w:rPr>
        <w:t>m; Closed Sun-Mon</w:t>
      </w:r>
    </w:p>
    <w:p w14:paraId="2A8265C7" w14:textId="67874873" w:rsidR="00265CE4" w:rsidRPr="0019719B" w:rsidRDefault="00265CE4" w:rsidP="0019719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  <w:b/>
          <w:bCs/>
        </w:rPr>
        <w:t>L</w:t>
      </w:r>
      <w:r w:rsidRPr="008C70E6">
        <w:rPr>
          <w:rFonts w:cs="Arial"/>
          <w:b/>
          <w:bCs/>
        </w:rPr>
        <w:t xml:space="preserve">ink to our Post </w:t>
      </w:r>
      <w:r>
        <w:rPr>
          <w:rFonts w:cs="Arial"/>
          <w:b/>
          <w:bCs/>
        </w:rPr>
        <w:t>Calendar</w:t>
      </w:r>
      <w:r w:rsidRPr="008C70E6">
        <w:rPr>
          <w:rFonts w:cs="Arial"/>
          <w:b/>
          <w:bCs/>
        </w:rPr>
        <w:t xml:space="preserve">: </w:t>
      </w:r>
      <w:r>
        <w:rPr>
          <w:rFonts w:cs="Arial"/>
          <w:b/>
          <w:bCs/>
        </w:rPr>
        <w:t xml:space="preserve"> </w:t>
      </w:r>
      <w:r w:rsidRPr="008C70E6">
        <w:rPr>
          <w:rFonts w:cs="Arial"/>
          <w:b/>
          <w:bCs/>
        </w:rPr>
        <w:sym w:font="Wingdings" w:char="F0E0"/>
      </w:r>
      <w:r>
        <w:rPr>
          <w:rFonts w:cs="Arial"/>
          <w:b/>
          <w:bCs/>
        </w:rPr>
        <w:t xml:space="preserve"> </w:t>
      </w:r>
      <w:hyperlink r:id="rId9" w:history="1">
        <w:r w:rsidRPr="00BD3B28">
          <w:rPr>
            <w:rStyle w:val="Hyperlink"/>
            <w:rFonts w:cs="Arial"/>
            <w:b/>
            <w:bCs/>
          </w:rPr>
          <w:t>Calendar</w:t>
        </w:r>
      </w:hyperlink>
    </w:p>
    <w:p w14:paraId="50031EDF" w14:textId="77777777" w:rsidR="00B9607F" w:rsidRPr="00DA789B" w:rsidRDefault="00B9607F" w:rsidP="00EE09D6">
      <w:pPr>
        <w:spacing w:after="0" w:line="240" w:lineRule="auto"/>
        <w:jc w:val="both"/>
        <w:rPr>
          <w:rFonts w:cs="Arial"/>
          <w:b/>
          <w:bCs/>
          <w:u w:val="single"/>
        </w:rPr>
      </w:pPr>
    </w:p>
    <w:p w14:paraId="1DA61601" w14:textId="1F462445" w:rsidR="0051067D" w:rsidRDefault="00FD0911" w:rsidP="00EE09D6">
      <w:pPr>
        <w:pBdr>
          <w:bottom w:val="single" w:sz="12" w:space="1" w:color="auto"/>
        </w:pBd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Most notable event is Grand Opening of Bingo on </w:t>
      </w:r>
      <w:r w:rsidRPr="00FD0911">
        <w:rPr>
          <w:rFonts w:cs="Arial"/>
          <w:b/>
          <w:bCs/>
        </w:rPr>
        <w:t>Friday, November 14</w:t>
      </w:r>
      <w:r w:rsidRPr="00FD0911">
        <w:rPr>
          <w:rFonts w:cs="Arial"/>
          <w:b/>
          <w:bCs/>
          <w:vertAlign w:val="superscript"/>
        </w:rPr>
        <w:t>th</w:t>
      </w:r>
      <w:r>
        <w:rPr>
          <w:rFonts w:cs="Arial"/>
        </w:rPr>
        <w:t xml:space="preserve">. Doors open at 5:30pm, games start at 6:30 pm. $30 for </w:t>
      </w:r>
      <w:proofErr w:type="gramStart"/>
      <w:r>
        <w:rPr>
          <w:rFonts w:cs="Arial"/>
        </w:rPr>
        <w:t>7</w:t>
      </w:r>
      <w:proofErr w:type="gramEnd"/>
      <w:r>
        <w:rPr>
          <w:rFonts w:cs="Arial"/>
        </w:rPr>
        <w:t xml:space="preserve"> games, progressive cash prizes ($50, $75, $100, with grand prize guarantee of $1,000). There are </w:t>
      </w:r>
      <w:proofErr w:type="gramStart"/>
      <w:r>
        <w:rPr>
          <w:rFonts w:cs="Arial"/>
        </w:rPr>
        <w:t>2</w:t>
      </w:r>
      <w:proofErr w:type="gramEnd"/>
      <w:r>
        <w:rPr>
          <w:rFonts w:cs="Arial"/>
        </w:rPr>
        <w:t xml:space="preserve"> speed rounds, separate cards at $1 each, 50/50 split on winnings.</w:t>
      </w:r>
    </w:p>
    <w:p w14:paraId="62CAC22A" w14:textId="77777777" w:rsidR="002169F4" w:rsidRDefault="002169F4" w:rsidP="00EE09D6">
      <w:pPr>
        <w:pBdr>
          <w:bottom w:val="single" w:sz="12" w:space="1" w:color="auto"/>
        </w:pBdr>
        <w:spacing w:after="0" w:line="240" w:lineRule="auto"/>
        <w:jc w:val="both"/>
        <w:rPr>
          <w:rFonts w:cs="Arial"/>
        </w:rPr>
      </w:pPr>
    </w:p>
    <w:p w14:paraId="376AD528" w14:textId="77777777" w:rsidR="002169F4" w:rsidRDefault="002169F4" w:rsidP="00EE09D6">
      <w:pPr>
        <w:pBdr>
          <w:bottom w:val="single" w:sz="12" w:space="1" w:color="auto"/>
        </w:pBdr>
        <w:spacing w:after="0" w:line="240" w:lineRule="auto"/>
        <w:jc w:val="both"/>
        <w:rPr>
          <w:rFonts w:cs="Arial"/>
        </w:rPr>
      </w:pPr>
    </w:p>
    <w:p w14:paraId="0A9E7DC1" w14:textId="77777777" w:rsidR="002169F4" w:rsidRDefault="002169F4" w:rsidP="00EE09D6">
      <w:pPr>
        <w:pBdr>
          <w:bottom w:val="single" w:sz="12" w:space="1" w:color="auto"/>
        </w:pBdr>
        <w:spacing w:after="0" w:line="240" w:lineRule="auto"/>
        <w:jc w:val="both"/>
        <w:rPr>
          <w:rFonts w:cs="Arial"/>
        </w:rPr>
      </w:pPr>
    </w:p>
    <w:p w14:paraId="4552BAF9" w14:textId="77777777" w:rsidR="002169F4" w:rsidRDefault="002169F4" w:rsidP="00EE09D6">
      <w:pPr>
        <w:pBdr>
          <w:bottom w:val="single" w:sz="12" w:space="1" w:color="auto"/>
        </w:pBdr>
        <w:spacing w:after="0" w:line="240" w:lineRule="auto"/>
        <w:jc w:val="both"/>
        <w:rPr>
          <w:rFonts w:cs="Arial"/>
        </w:rPr>
      </w:pPr>
    </w:p>
    <w:p w14:paraId="34918FC4" w14:textId="77777777" w:rsidR="002169F4" w:rsidRDefault="002169F4" w:rsidP="00EE09D6">
      <w:pPr>
        <w:pBdr>
          <w:bottom w:val="single" w:sz="12" w:space="1" w:color="auto"/>
        </w:pBdr>
        <w:spacing w:after="0" w:line="240" w:lineRule="auto"/>
        <w:jc w:val="both"/>
        <w:rPr>
          <w:rFonts w:cs="Arial"/>
        </w:rPr>
      </w:pPr>
    </w:p>
    <w:p w14:paraId="139F5C5D" w14:textId="77777777" w:rsidR="00FD0911" w:rsidRDefault="00FD0911" w:rsidP="00EE09D6">
      <w:pPr>
        <w:pBdr>
          <w:bottom w:val="single" w:sz="12" w:space="1" w:color="auto"/>
        </w:pBdr>
        <w:spacing w:after="0" w:line="240" w:lineRule="auto"/>
        <w:jc w:val="both"/>
        <w:rPr>
          <w:rFonts w:cs="Arial"/>
        </w:rPr>
      </w:pPr>
    </w:p>
    <w:p w14:paraId="5DF23CBA" w14:textId="7DE14A01" w:rsidR="00DE2D73" w:rsidRPr="00DA789B" w:rsidRDefault="00B9607F" w:rsidP="00213622">
      <w:pPr>
        <w:jc w:val="center"/>
        <w:rPr>
          <w:rFonts w:cs="Arial"/>
          <w:b/>
          <w:bCs/>
          <w:u w:val="single"/>
        </w:rPr>
      </w:pPr>
      <w:r w:rsidRPr="00DA789B">
        <w:rPr>
          <w:rFonts w:cs="Arial"/>
          <w:b/>
          <w:bCs/>
          <w:u w:val="single"/>
        </w:rPr>
        <w:t>OFFICERS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4405"/>
      </w:tblGrid>
      <w:tr w:rsidR="00716EB3" w:rsidRPr="00DA789B" w14:paraId="3EAB4157" w14:textId="77777777" w:rsidTr="00716EB3">
        <w:tc>
          <w:tcPr>
            <w:tcW w:w="4945" w:type="dxa"/>
          </w:tcPr>
          <w:p w14:paraId="27E02D01" w14:textId="3014EDE1" w:rsidR="00716EB3" w:rsidRPr="00DA789B" w:rsidRDefault="00716EB3" w:rsidP="00EE09D6">
            <w:pPr>
              <w:jc w:val="both"/>
              <w:rPr>
                <w:rFonts w:cs="Arial"/>
                <w:b/>
                <w:bCs/>
              </w:rPr>
            </w:pPr>
            <w:r w:rsidRPr="00DA789B">
              <w:rPr>
                <w:rFonts w:cs="Arial"/>
                <w:b/>
                <w:bCs/>
              </w:rPr>
              <w:t>Post Officers</w:t>
            </w:r>
          </w:p>
        </w:tc>
        <w:tc>
          <w:tcPr>
            <w:tcW w:w="4405" w:type="dxa"/>
          </w:tcPr>
          <w:p w14:paraId="5E2B500F" w14:textId="7EF24A2F" w:rsidR="00716EB3" w:rsidRPr="00DA789B" w:rsidRDefault="00716EB3" w:rsidP="00EE09D6">
            <w:pPr>
              <w:jc w:val="both"/>
              <w:rPr>
                <w:rFonts w:cs="Arial"/>
                <w:b/>
                <w:bCs/>
              </w:rPr>
            </w:pPr>
            <w:r w:rsidRPr="00DA789B">
              <w:rPr>
                <w:rFonts w:cs="Arial"/>
                <w:b/>
                <w:bCs/>
              </w:rPr>
              <w:t>Auxiliary Officers</w:t>
            </w:r>
          </w:p>
        </w:tc>
      </w:tr>
      <w:tr w:rsidR="00716EB3" w:rsidRPr="00DA789B" w14:paraId="7F595F12" w14:textId="77777777" w:rsidTr="00716EB3">
        <w:tc>
          <w:tcPr>
            <w:tcW w:w="4945" w:type="dxa"/>
          </w:tcPr>
          <w:p w14:paraId="1C037230" w14:textId="3350289F" w:rsidR="00716EB3" w:rsidRPr="00DA789B" w:rsidRDefault="00716EB3" w:rsidP="00EE09D6">
            <w:pPr>
              <w:jc w:val="both"/>
              <w:rPr>
                <w:rFonts w:cs="Arial"/>
                <w:b/>
                <w:bCs/>
              </w:rPr>
            </w:pPr>
            <w:r w:rsidRPr="00DA789B">
              <w:rPr>
                <w:rFonts w:cs="Arial"/>
                <w:b/>
                <w:bCs/>
              </w:rPr>
              <w:t>Commander</w:t>
            </w:r>
            <w:r w:rsidRPr="00DA789B">
              <w:rPr>
                <w:rFonts w:cs="Arial"/>
              </w:rPr>
              <w:t>: Lonzie Jimmerson</w:t>
            </w:r>
          </w:p>
        </w:tc>
        <w:tc>
          <w:tcPr>
            <w:tcW w:w="4405" w:type="dxa"/>
          </w:tcPr>
          <w:p w14:paraId="4B405DC0" w14:textId="0E234181" w:rsidR="00716EB3" w:rsidRPr="00DA789B" w:rsidRDefault="00716EB3" w:rsidP="00EE09D6">
            <w:pPr>
              <w:jc w:val="both"/>
              <w:rPr>
                <w:rFonts w:cs="Arial"/>
                <w:b/>
                <w:bCs/>
              </w:rPr>
            </w:pPr>
            <w:r w:rsidRPr="00DA789B">
              <w:rPr>
                <w:rFonts w:cs="Arial"/>
                <w:b/>
                <w:bCs/>
              </w:rPr>
              <w:t>President:</w:t>
            </w:r>
            <w:r w:rsidRPr="00DA789B">
              <w:rPr>
                <w:rFonts w:cs="Arial"/>
              </w:rPr>
              <w:t xml:space="preserve"> Dana Sheffield</w:t>
            </w:r>
          </w:p>
        </w:tc>
      </w:tr>
      <w:tr w:rsidR="00716EB3" w:rsidRPr="00DA789B" w14:paraId="523E54AB" w14:textId="77777777" w:rsidTr="00716EB3">
        <w:tc>
          <w:tcPr>
            <w:tcW w:w="4945" w:type="dxa"/>
          </w:tcPr>
          <w:p w14:paraId="22A12AF4" w14:textId="35ADE85F" w:rsidR="00716EB3" w:rsidRPr="00DA789B" w:rsidRDefault="00716EB3" w:rsidP="00EE09D6">
            <w:pPr>
              <w:jc w:val="both"/>
              <w:rPr>
                <w:rFonts w:cs="Arial"/>
                <w:b/>
                <w:bCs/>
              </w:rPr>
            </w:pPr>
            <w:r w:rsidRPr="00DA789B">
              <w:rPr>
                <w:rFonts w:cs="Arial"/>
                <w:b/>
                <w:bCs/>
              </w:rPr>
              <w:t>Senior Vice Commander:</w:t>
            </w:r>
            <w:r w:rsidRPr="00DA789B">
              <w:rPr>
                <w:rFonts w:cs="Arial"/>
              </w:rPr>
              <w:t xml:space="preserve"> Johnny White</w:t>
            </w:r>
          </w:p>
        </w:tc>
        <w:tc>
          <w:tcPr>
            <w:tcW w:w="4405" w:type="dxa"/>
          </w:tcPr>
          <w:p w14:paraId="1BF99E65" w14:textId="1DD64DFB" w:rsidR="00716EB3" w:rsidRPr="00DA789B" w:rsidRDefault="00716EB3" w:rsidP="00EE09D6">
            <w:pPr>
              <w:jc w:val="both"/>
              <w:rPr>
                <w:rFonts w:cs="Arial"/>
                <w:b/>
                <w:bCs/>
              </w:rPr>
            </w:pPr>
            <w:r w:rsidRPr="00DA789B">
              <w:rPr>
                <w:rFonts w:cs="Arial"/>
                <w:b/>
                <w:bCs/>
              </w:rPr>
              <w:t xml:space="preserve">Sr. Vice President:  </w:t>
            </w:r>
            <w:r w:rsidRPr="00DA789B">
              <w:rPr>
                <w:rFonts w:cs="Arial"/>
              </w:rPr>
              <w:t>Leah Shroyer</w:t>
            </w:r>
          </w:p>
        </w:tc>
      </w:tr>
      <w:tr w:rsidR="00716EB3" w:rsidRPr="00DA789B" w14:paraId="625172BE" w14:textId="77777777" w:rsidTr="00716EB3">
        <w:tc>
          <w:tcPr>
            <w:tcW w:w="4945" w:type="dxa"/>
          </w:tcPr>
          <w:p w14:paraId="3C430501" w14:textId="218E55DE" w:rsidR="00716EB3" w:rsidRPr="00DA789B" w:rsidRDefault="00716EB3" w:rsidP="00EE09D6">
            <w:pPr>
              <w:jc w:val="both"/>
              <w:rPr>
                <w:rFonts w:cs="Arial"/>
                <w:b/>
                <w:bCs/>
              </w:rPr>
            </w:pPr>
            <w:r w:rsidRPr="00DA789B">
              <w:rPr>
                <w:rFonts w:cs="Arial"/>
                <w:b/>
                <w:bCs/>
              </w:rPr>
              <w:t xml:space="preserve">Junior Vice Commander: </w:t>
            </w:r>
            <w:r w:rsidRPr="00DA789B">
              <w:rPr>
                <w:rFonts w:cs="Arial"/>
              </w:rPr>
              <w:t>Jay Lewis</w:t>
            </w:r>
          </w:p>
        </w:tc>
        <w:tc>
          <w:tcPr>
            <w:tcW w:w="4405" w:type="dxa"/>
          </w:tcPr>
          <w:p w14:paraId="7223CBE1" w14:textId="417A4BE8" w:rsidR="00716EB3" w:rsidRPr="00DA789B" w:rsidRDefault="00716EB3" w:rsidP="00EE09D6">
            <w:pPr>
              <w:jc w:val="both"/>
              <w:rPr>
                <w:rFonts w:cs="Arial"/>
                <w:b/>
                <w:bCs/>
              </w:rPr>
            </w:pPr>
            <w:r w:rsidRPr="00DA789B">
              <w:rPr>
                <w:rFonts w:cs="Arial"/>
                <w:b/>
                <w:bCs/>
              </w:rPr>
              <w:t>Jr. Vice President</w:t>
            </w:r>
            <w:r w:rsidRPr="00DA789B">
              <w:rPr>
                <w:rFonts w:cs="Arial"/>
              </w:rPr>
              <w:t>: Patricia Carver</w:t>
            </w:r>
          </w:p>
        </w:tc>
      </w:tr>
      <w:tr w:rsidR="00716EB3" w:rsidRPr="00DA789B" w14:paraId="70E8B4D7" w14:textId="77777777" w:rsidTr="00716EB3">
        <w:tc>
          <w:tcPr>
            <w:tcW w:w="4945" w:type="dxa"/>
          </w:tcPr>
          <w:p w14:paraId="69ABD48A" w14:textId="00EDF86A" w:rsidR="00716EB3" w:rsidRPr="00DA789B" w:rsidRDefault="00716EB3" w:rsidP="00EE09D6">
            <w:pPr>
              <w:jc w:val="both"/>
              <w:rPr>
                <w:rFonts w:cs="Arial"/>
                <w:b/>
                <w:bCs/>
              </w:rPr>
            </w:pPr>
            <w:r w:rsidRPr="00DA789B">
              <w:rPr>
                <w:rFonts w:cs="Arial"/>
                <w:b/>
                <w:bCs/>
              </w:rPr>
              <w:t xml:space="preserve">Quartermaster: </w:t>
            </w:r>
            <w:r w:rsidRPr="00DA789B">
              <w:rPr>
                <w:rFonts w:cs="Arial"/>
              </w:rPr>
              <w:t>Dennis Davis</w:t>
            </w:r>
          </w:p>
        </w:tc>
        <w:tc>
          <w:tcPr>
            <w:tcW w:w="4405" w:type="dxa"/>
          </w:tcPr>
          <w:p w14:paraId="00059318" w14:textId="0BBEE631" w:rsidR="00716EB3" w:rsidRPr="00DA789B" w:rsidRDefault="00716EB3" w:rsidP="00EE09D6">
            <w:pPr>
              <w:jc w:val="both"/>
              <w:rPr>
                <w:rFonts w:cs="Arial"/>
                <w:b/>
                <w:bCs/>
              </w:rPr>
            </w:pPr>
            <w:r w:rsidRPr="00DA789B">
              <w:rPr>
                <w:rFonts w:cs="Arial"/>
                <w:b/>
                <w:bCs/>
              </w:rPr>
              <w:t xml:space="preserve">Treasurer: </w:t>
            </w:r>
            <w:r w:rsidRPr="00DA789B">
              <w:rPr>
                <w:rFonts w:cs="Arial"/>
              </w:rPr>
              <w:t>Ouida Trawick</w:t>
            </w:r>
          </w:p>
        </w:tc>
      </w:tr>
      <w:tr w:rsidR="00716EB3" w:rsidRPr="00DA789B" w14:paraId="2B9357FC" w14:textId="77777777" w:rsidTr="00716EB3">
        <w:tc>
          <w:tcPr>
            <w:tcW w:w="4945" w:type="dxa"/>
          </w:tcPr>
          <w:p w14:paraId="64B2DA47" w14:textId="77777777" w:rsidR="00716EB3" w:rsidRPr="00DA789B" w:rsidRDefault="00716EB3" w:rsidP="00EE09D6">
            <w:pPr>
              <w:jc w:val="both"/>
              <w:rPr>
                <w:rFonts w:cs="Arial"/>
                <w:b/>
                <w:bCs/>
              </w:rPr>
            </w:pPr>
            <w:r w:rsidRPr="00DA789B">
              <w:rPr>
                <w:rFonts w:cs="Arial"/>
                <w:b/>
                <w:bCs/>
              </w:rPr>
              <w:t>Trustees:</w:t>
            </w:r>
          </w:p>
          <w:p w14:paraId="2A6E93FE" w14:textId="14E4D7ED" w:rsidR="00716EB3" w:rsidRPr="00680565" w:rsidRDefault="00716EB3" w:rsidP="00EE09D6">
            <w:pPr>
              <w:jc w:val="both"/>
              <w:rPr>
                <w:rFonts w:cs="Arial"/>
              </w:rPr>
            </w:pPr>
            <w:r w:rsidRPr="00DA789B">
              <w:rPr>
                <w:rFonts w:cs="Arial"/>
                <w:b/>
                <w:bCs/>
              </w:rPr>
              <w:t xml:space="preserve"> </w:t>
            </w:r>
            <w:r w:rsidRPr="00DA789B">
              <w:rPr>
                <w:rFonts w:cs="Arial"/>
              </w:rPr>
              <w:t>J</w:t>
            </w:r>
            <w:r w:rsidR="000368E8">
              <w:rPr>
                <w:rFonts w:cs="Arial"/>
              </w:rPr>
              <w:t xml:space="preserve">ames </w:t>
            </w:r>
            <w:r w:rsidR="00680565">
              <w:rPr>
                <w:rFonts w:cs="Arial"/>
              </w:rPr>
              <w:t xml:space="preserve">Stephens </w:t>
            </w:r>
            <w:r w:rsidR="00680565" w:rsidRPr="00DA789B">
              <w:rPr>
                <w:rFonts w:cs="Arial"/>
              </w:rPr>
              <w:t>(</w:t>
            </w:r>
            <w:r w:rsidRPr="00DA789B">
              <w:rPr>
                <w:rFonts w:cs="Arial"/>
              </w:rPr>
              <w:t xml:space="preserve">1-yr), </w:t>
            </w:r>
            <w:r w:rsidR="000368E8">
              <w:rPr>
                <w:rFonts w:cs="Arial"/>
              </w:rPr>
              <w:t xml:space="preserve">Sheron </w:t>
            </w:r>
            <w:r w:rsidR="00E01F67">
              <w:rPr>
                <w:rFonts w:cs="Arial"/>
              </w:rPr>
              <w:t xml:space="preserve">Kendrick </w:t>
            </w:r>
            <w:r w:rsidR="00E01F67" w:rsidRPr="00DA789B">
              <w:rPr>
                <w:rFonts w:cs="Arial"/>
              </w:rPr>
              <w:t>(</w:t>
            </w:r>
            <w:r w:rsidRPr="00DA789B">
              <w:rPr>
                <w:rFonts w:cs="Arial"/>
              </w:rPr>
              <w:t>2-yr),</w:t>
            </w:r>
            <w:r w:rsidR="00680565">
              <w:rPr>
                <w:rFonts w:cs="Arial"/>
              </w:rPr>
              <w:t xml:space="preserve"> </w:t>
            </w:r>
            <w:r w:rsidR="000368E8">
              <w:rPr>
                <w:rFonts w:cs="Arial"/>
              </w:rPr>
              <w:t xml:space="preserve">Roberto </w:t>
            </w:r>
            <w:r w:rsidR="00E01F67">
              <w:rPr>
                <w:rFonts w:cs="Arial"/>
              </w:rPr>
              <w:t xml:space="preserve">Nolasco </w:t>
            </w:r>
            <w:r w:rsidR="00E01F67" w:rsidRPr="00DA789B">
              <w:rPr>
                <w:rFonts w:cs="Arial"/>
              </w:rPr>
              <w:t>(</w:t>
            </w:r>
            <w:r w:rsidRPr="00DA789B">
              <w:rPr>
                <w:rFonts w:cs="Arial"/>
              </w:rPr>
              <w:t>3-yr)</w:t>
            </w:r>
          </w:p>
        </w:tc>
        <w:tc>
          <w:tcPr>
            <w:tcW w:w="4405" w:type="dxa"/>
          </w:tcPr>
          <w:p w14:paraId="52D2D20F" w14:textId="77777777" w:rsidR="00716EB3" w:rsidRPr="00DA789B" w:rsidRDefault="00716EB3" w:rsidP="00EE09D6">
            <w:pPr>
              <w:jc w:val="both"/>
              <w:rPr>
                <w:rFonts w:cs="Arial"/>
                <w:b/>
                <w:bCs/>
              </w:rPr>
            </w:pPr>
            <w:r w:rsidRPr="00DA789B">
              <w:rPr>
                <w:rFonts w:cs="Arial"/>
                <w:b/>
                <w:bCs/>
              </w:rPr>
              <w:t>Trustees:</w:t>
            </w:r>
          </w:p>
          <w:p w14:paraId="72DABF9E" w14:textId="078F476B" w:rsidR="00716EB3" w:rsidRPr="00DA789B" w:rsidRDefault="00716EB3" w:rsidP="00EE09D6">
            <w:pPr>
              <w:jc w:val="both"/>
              <w:rPr>
                <w:rFonts w:cs="Arial"/>
              </w:rPr>
            </w:pPr>
            <w:r w:rsidRPr="00DA789B">
              <w:rPr>
                <w:rFonts w:cs="Arial"/>
                <w:b/>
                <w:bCs/>
              </w:rPr>
              <w:t xml:space="preserve"> </w:t>
            </w:r>
            <w:r w:rsidRPr="00DA789B">
              <w:rPr>
                <w:rFonts w:cs="Arial"/>
              </w:rPr>
              <w:t>Lori Davis (1-yr</w:t>
            </w:r>
            <w:r w:rsidR="00B23597" w:rsidRPr="00DA789B">
              <w:rPr>
                <w:rFonts w:cs="Arial"/>
              </w:rPr>
              <w:t>),</w:t>
            </w:r>
            <w:r w:rsidR="00B23597">
              <w:rPr>
                <w:rFonts w:cs="Arial"/>
              </w:rPr>
              <w:t xml:space="preserve"> </w:t>
            </w:r>
            <w:r w:rsidR="00B23597" w:rsidRPr="00DA789B">
              <w:rPr>
                <w:rFonts w:cs="Arial"/>
              </w:rPr>
              <w:t>Karen</w:t>
            </w:r>
            <w:r w:rsidRPr="00DA789B">
              <w:rPr>
                <w:rFonts w:cs="Arial"/>
              </w:rPr>
              <w:t xml:space="preserve"> Griffin (2-yr)</w:t>
            </w:r>
          </w:p>
          <w:p w14:paraId="6F3050A9" w14:textId="35919049" w:rsidR="00716EB3" w:rsidRPr="00DA789B" w:rsidRDefault="00716EB3" w:rsidP="00EE09D6">
            <w:pPr>
              <w:jc w:val="both"/>
              <w:rPr>
                <w:rFonts w:cs="Arial"/>
                <w:b/>
                <w:bCs/>
              </w:rPr>
            </w:pPr>
            <w:r w:rsidRPr="00DA789B">
              <w:rPr>
                <w:rFonts w:cs="Arial"/>
              </w:rPr>
              <w:t xml:space="preserve"> Patricia Carver (3-yr)</w:t>
            </w:r>
          </w:p>
        </w:tc>
      </w:tr>
      <w:tr w:rsidR="00716EB3" w:rsidRPr="00DA789B" w14:paraId="69AE1F26" w14:textId="77777777" w:rsidTr="00716EB3">
        <w:tc>
          <w:tcPr>
            <w:tcW w:w="4945" w:type="dxa"/>
          </w:tcPr>
          <w:p w14:paraId="5557B3D4" w14:textId="7F9C12F7" w:rsidR="00716EB3" w:rsidRPr="00DA789B" w:rsidRDefault="00716EB3" w:rsidP="00EE09D6">
            <w:pPr>
              <w:jc w:val="both"/>
              <w:rPr>
                <w:rFonts w:cs="Arial"/>
                <w:b/>
                <w:bCs/>
              </w:rPr>
            </w:pPr>
            <w:r w:rsidRPr="00DA789B">
              <w:rPr>
                <w:rFonts w:cs="Arial"/>
                <w:b/>
                <w:bCs/>
              </w:rPr>
              <w:t xml:space="preserve">Adjutant: </w:t>
            </w:r>
            <w:r w:rsidRPr="00DA789B">
              <w:rPr>
                <w:rFonts w:cs="Arial"/>
              </w:rPr>
              <w:t>Chris Shroyer</w:t>
            </w:r>
          </w:p>
        </w:tc>
        <w:tc>
          <w:tcPr>
            <w:tcW w:w="4405" w:type="dxa"/>
          </w:tcPr>
          <w:p w14:paraId="209AB212" w14:textId="21908B16" w:rsidR="00716EB3" w:rsidRPr="00DA789B" w:rsidRDefault="00716EB3" w:rsidP="00EE09D6">
            <w:pPr>
              <w:jc w:val="both"/>
              <w:rPr>
                <w:rFonts w:cs="Arial"/>
                <w:b/>
                <w:bCs/>
              </w:rPr>
            </w:pPr>
            <w:r w:rsidRPr="00DA789B">
              <w:rPr>
                <w:rFonts w:cs="Arial"/>
                <w:b/>
                <w:bCs/>
              </w:rPr>
              <w:t xml:space="preserve">Secretary: </w:t>
            </w:r>
            <w:r w:rsidRPr="00DA789B">
              <w:rPr>
                <w:rFonts w:cs="Arial"/>
              </w:rPr>
              <w:t>Angela Miles</w:t>
            </w:r>
          </w:p>
        </w:tc>
      </w:tr>
      <w:tr w:rsidR="00716EB3" w:rsidRPr="00DA789B" w14:paraId="19C4262A" w14:textId="77777777" w:rsidTr="00716EB3">
        <w:tc>
          <w:tcPr>
            <w:tcW w:w="4945" w:type="dxa"/>
          </w:tcPr>
          <w:p w14:paraId="4EA32A4C" w14:textId="51583CEF" w:rsidR="00716EB3" w:rsidRPr="00DA789B" w:rsidRDefault="00716EB3" w:rsidP="00EE09D6">
            <w:pPr>
              <w:jc w:val="both"/>
              <w:rPr>
                <w:rFonts w:cs="Arial"/>
                <w:b/>
                <w:bCs/>
              </w:rPr>
            </w:pPr>
            <w:r w:rsidRPr="00DA789B">
              <w:rPr>
                <w:rFonts w:cs="Arial"/>
                <w:b/>
                <w:bCs/>
              </w:rPr>
              <w:t>Chaplain:</w:t>
            </w:r>
            <w:r w:rsidR="00D10101" w:rsidRPr="00DA789B">
              <w:rPr>
                <w:rFonts w:cs="Arial"/>
              </w:rPr>
              <w:t xml:space="preserve"> </w:t>
            </w:r>
            <w:r w:rsidR="00CA5EC2">
              <w:rPr>
                <w:rFonts w:cs="Arial"/>
              </w:rPr>
              <w:t>Robert Breton</w:t>
            </w:r>
          </w:p>
        </w:tc>
        <w:tc>
          <w:tcPr>
            <w:tcW w:w="4405" w:type="dxa"/>
          </w:tcPr>
          <w:p w14:paraId="649A97F3" w14:textId="2C5919FC" w:rsidR="00716EB3" w:rsidRPr="00DA789B" w:rsidRDefault="00716EB3" w:rsidP="00EE09D6">
            <w:pPr>
              <w:jc w:val="both"/>
              <w:rPr>
                <w:rFonts w:cs="Arial"/>
                <w:b/>
                <w:bCs/>
              </w:rPr>
            </w:pPr>
            <w:r w:rsidRPr="00DA789B">
              <w:rPr>
                <w:rFonts w:cs="Arial"/>
                <w:b/>
                <w:bCs/>
              </w:rPr>
              <w:t>Chaplain:</w:t>
            </w:r>
            <w:r w:rsidRPr="00DA789B">
              <w:rPr>
                <w:rFonts w:cs="Arial"/>
              </w:rPr>
              <w:t xml:space="preserve"> Karen Griffin</w:t>
            </w:r>
          </w:p>
        </w:tc>
      </w:tr>
      <w:tr w:rsidR="00716EB3" w:rsidRPr="00DA789B" w14:paraId="1678788A" w14:textId="77777777" w:rsidTr="00716EB3">
        <w:tc>
          <w:tcPr>
            <w:tcW w:w="4945" w:type="dxa"/>
          </w:tcPr>
          <w:p w14:paraId="6F7160AE" w14:textId="1935755E" w:rsidR="00716EB3" w:rsidRPr="00DA789B" w:rsidRDefault="00AF5F87" w:rsidP="00EE09D6">
            <w:pPr>
              <w:jc w:val="both"/>
              <w:rPr>
                <w:rFonts w:cs="Arial"/>
              </w:rPr>
            </w:pPr>
            <w:r w:rsidRPr="00DA789B">
              <w:rPr>
                <w:rFonts w:cs="Arial"/>
                <w:b/>
                <w:bCs/>
              </w:rPr>
              <w:t xml:space="preserve">House Committee Chair: </w:t>
            </w:r>
            <w:r>
              <w:rPr>
                <w:rFonts w:cs="Arial"/>
              </w:rPr>
              <w:t>Ben Vieyra</w:t>
            </w:r>
          </w:p>
        </w:tc>
        <w:tc>
          <w:tcPr>
            <w:tcW w:w="4405" w:type="dxa"/>
          </w:tcPr>
          <w:p w14:paraId="6B96E267" w14:textId="7146ADBD" w:rsidR="00716EB3" w:rsidRPr="00DA789B" w:rsidRDefault="00716EB3" w:rsidP="00EE09D6">
            <w:pPr>
              <w:jc w:val="both"/>
              <w:rPr>
                <w:rFonts w:cs="Arial"/>
                <w:b/>
                <w:bCs/>
              </w:rPr>
            </w:pPr>
            <w:r w:rsidRPr="00DA789B">
              <w:rPr>
                <w:rFonts w:cs="Arial"/>
                <w:b/>
                <w:bCs/>
              </w:rPr>
              <w:t xml:space="preserve">Conductor: </w:t>
            </w:r>
            <w:r w:rsidRPr="00DA789B">
              <w:rPr>
                <w:rFonts w:cs="Arial"/>
              </w:rPr>
              <w:t>Lori Davis</w:t>
            </w:r>
          </w:p>
        </w:tc>
      </w:tr>
      <w:tr w:rsidR="00716EB3" w:rsidRPr="00DA789B" w14:paraId="6CAC08EB" w14:textId="77777777" w:rsidTr="00716EB3">
        <w:tc>
          <w:tcPr>
            <w:tcW w:w="4945" w:type="dxa"/>
          </w:tcPr>
          <w:p w14:paraId="4BED2602" w14:textId="35FF1314" w:rsidR="00716EB3" w:rsidRPr="00DA789B" w:rsidRDefault="00AF5F87" w:rsidP="00EE09D6">
            <w:pPr>
              <w:jc w:val="both"/>
              <w:rPr>
                <w:rFonts w:cs="Arial"/>
              </w:rPr>
            </w:pPr>
            <w:r w:rsidRPr="00DA789B">
              <w:rPr>
                <w:rFonts w:cs="Arial"/>
                <w:b/>
                <w:bCs/>
              </w:rPr>
              <w:t xml:space="preserve">Lounge Manager: </w:t>
            </w:r>
            <w:r w:rsidRPr="00DA789B">
              <w:rPr>
                <w:rFonts w:cs="Arial"/>
              </w:rPr>
              <w:t>David Milner</w:t>
            </w:r>
          </w:p>
        </w:tc>
        <w:tc>
          <w:tcPr>
            <w:tcW w:w="4405" w:type="dxa"/>
          </w:tcPr>
          <w:p w14:paraId="63D7E654" w14:textId="3F8419A8" w:rsidR="00716EB3" w:rsidRPr="00DA789B" w:rsidRDefault="00716EB3" w:rsidP="00EE09D6">
            <w:pPr>
              <w:jc w:val="both"/>
              <w:rPr>
                <w:rFonts w:cs="Arial"/>
                <w:b/>
                <w:bCs/>
              </w:rPr>
            </w:pPr>
            <w:r w:rsidRPr="00DA789B">
              <w:rPr>
                <w:rFonts w:cs="Arial"/>
                <w:b/>
                <w:bCs/>
              </w:rPr>
              <w:t xml:space="preserve">Guard: </w:t>
            </w:r>
            <w:r w:rsidRPr="00DA789B">
              <w:rPr>
                <w:rFonts w:cs="Arial"/>
              </w:rPr>
              <w:t>Linda Stokes Breton</w:t>
            </w:r>
            <w:r w:rsidRPr="00DA789B">
              <w:rPr>
                <w:rFonts w:cs="Arial"/>
                <w:b/>
                <w:bCs/>
              </w:rPr>
              <w:t xml:space="preserve"> </w:t>
            </w:r>
          </w:p>
        </w:tc>
      </w:tr>
      <w:tr w:rsidR="00716EB3" w:rsidRPr="00DA789B" w14:paraId="754955CC" w14:textId="77777777" w:rsidTr="00716EB3">
        <w:tc>
          <w:tcPr>
            <w:tcW w:w="4945" w:type="dxa"/>
          </w:tcPr>
          <w:p w14:paraId="0DB7B4DC" w14:textId="1AD6CAA2" w:rsidR="00716EB3" w:rsidRPr="00DA789B" w:rsidRDefault="00AF5F87" w:rsidP="00EE09D6">
            <w:pPr>
              <w:jc w:val="both"/>
              <w:rPr>
                <w:rFonts w:cs="Arial"/>
                <w:b/>
                <w:bCs/>
              </w:rPr>
            </w:pPr>
            <w:r w:rsidRPr="00DA789B">
              <w:rPr>
                <w:rFonts w:cs="Arial"/>
                <w:b/>
                <w:bCs/>
              </w:rPr>
              <w:t>Guard</w:t>
            </w:r>
            <w:r>
              <w:rPr>
                <w:rFonts w:cs="Arial"/>
                <w:b/>
                <w:bCs/>
              </w:rPr>
              <w:t>/Officer of the Day</w:t>
            </w:r>
            <w:r w:rsidRPr="00DA789B">
              <w:rPr>
                <w:rFonts w:cs="Arial"/>
              </w:rPr>
              <w:t>: Leonard Edwards</w:t>
            </w:r>
          </w:p>
        </w:tc>
        <w:tc>
          <w:tcPr>
            <w:tcW w:w="4405" w:type="dxa"/>
          </w:tcPr>
          <w:p w14:paraId="5BA21D42" w14:textId="0EAC83D0" w:rsidR="00716EB3" w:rsidRPr="00DA789B" w:rsidRDefault="00716EB3" w:rsidP="00EE09D6">
            <w:pPr>
              <w:jc w:val="both"/>
              <w:rPr>
                <w:rFonts w:cs="Arial"/>
              </w:rPr>
            </w:pPr>
          </w:p>
        </w:tc>
      </w:tr>
      <w:tr w:rsidR="002C7D54" w:rsidRPr="00DA789B" w14:paraId="643CDC72" w14:textId="77777777" w:rsidTr="00716EB3">
        <w:tc>
          <w:tcPr>
            <w:tcW w:w="4945" w:type="dxa"/>
          </w:tcPr>
          <w:p w14:paraId="64C1D68D" w14:textId="4C9A4F90" w:rsidR="002C7D54" w:rsidRPr="00AF5F87" w:rsidRDefault="00AF5F87" w:rsidP="00EE09D6">
            <w:pPr>
              <w:jc w:val="both"/>
            </w:pPr>
            <w:r>
              <w:rPr>
                <w:rFonts w:cs="Arial"/>
                <w:b/>
                <w:bCs/>
              </w:rPr>
              <w:t>Benefits Advisor</w:t>
            </w:r>
            <w:r w:rsidR="00C5128B">
              <w:rPr>
                <w:rFonts w:cs="Arial"/>
                <w:b/>
                <w:bCs/>
              </w:rPr>
              <w:t>s</w:t>
            </w:r>
            <w:r w:rsidRPr="00DA789B">
              <w:rPr>
                <w:rFonts w:cs="Arial"/>
                <w:b/>
                <w:bCs/>
              </w:rPr>
              <w:t xml:space="preserve">: </w:t>
            </w:r>
            <w:r w:rsidR="00C5128B" w:rsidRPr="00C5128B">
              <w:rPr>
                <w:rFonts w:cs="Arial"/>
              </w:rPr>
              <w:t>Dustin Taylor, Patrick Aland</w:t>
            </w:r>
          </w:p>
        </w:tc>
        <w:tc>
          <w:tcPr>
            <w:tcW w:w="4405" w:type="dxa"/>
          </w:tcPr>
          <w:p w14:paraId="7B50C259" w14:textId="77777777" w:rsidR="002C7D54" w:rsidRPr="00DA789B" w:rsidRDefault="002C7D54" w:rsidP="00EE09D6">
            <w:pPr>
              <w:jc w:val="both"/>
              <w:rPr>
                <w:rFonts w:cs="Arial"/>
              </w:rPr>
            </w:pPr>
          </w:p>
        </w:tc>
      </w:tr>
    </w:tbl>
    <w:p w14:paraId="0FDA1A67" w14:textId="77777777" w:rsidR="00AE492E" w:rsidRDefault="00AE492E" w:rsidP="003B534A">
      <w:pPr>
        <w:spacing w:after="0" w:line="240" w:lineRule="auto"/>
        <w:jc w:val="both"/>
        <w:rPr>
          <w:rFonts w:cs="Arial"/>
          <w:b/>
          <w:bCs/>
          <w:u w:val="single"/>
        </w:rPr>
      </w:pPr>
    </w:p>
    <w:p w14:paraId="605B2A28" w14:textId="77777777" w:rsidR="00A03083" w:rsidRPr="00B22619" w:rsidRDefault="00A03083" w:rsidP="00A03083">
      <w:pPr>
        <w:spacing w:after="0" w:line="240" w:lineRule="auto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0CE66EA8" wp14:editId="4657FDE3">
            <wp:extent cx="438150" cy="438150"/>
            <wp:effectExtent l="0" t="0" r="0" b="0"/>
            <wp:docPr id="12583927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392783" name="Picture 125839278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D3712" w14:textId="7348AE6A" w:rsidR="00A03083" w:rsidRPr="0033697E" w:rsidRDefault="00A03083" w:rsidP="00A03083">
      <w:pPr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>Check us out on the internet</w:t>
      </w:r>
      <w:proofErr w:type="gramStart"/>
      <w:r>
        <w:rPr>
          <w:rFonts w:ascii="Arial Narrow" w:eastAsia="Times New Roman" w:hAnsi="Arial Narrow" w:cs="Times New Roman"/>
        </w:rPr>
        <w:t xml:space="preserve">.  </w:t>
      </w:r>
      <w:proofErr w:type="gramEnd"/>
      <w:r>
        <w:rPr>
          <w:rFonts w:ascii="Arial Narrow" w:eastAsia="Times New Roman" w:hAnsi="Arial Narrow" w:cs="Times New Roman"/>
        </w:rPr>
        <w:t>Just use your phone’s</w:t>
      </w:r>
      <w:r w:rsidRPr="00112503">
        <w:rPr>
          <w:rFonts w:ascii="Arial Narrow" w:eastAsia="Times New Roman" w:hAnsi="Arial Narrow" w:cs="Times New Roman"/>
        </w:rPr>
        <w:t xml:space="preserve"> built-in camera </w:t>
      </w:r>
      <w:proofErr w:type="gramStart"/>
      <w:r w:rsidRPr="00112503">
        <w:rPr>
          <w:rFonts w:ascii="Arial Narrow" w:eastAsia="Times New Roman" w:hAnsi="Arial Narrow" w:cs="Times New Roman"/>
        </w:rPr>
        <w:t xml:space="preserve">app. </w:t>
      </w:r>
      <w:r>
        <w:rPr>
          <w:rFonts w:ascii="Arial Narrow" w:eastAsia="Times New Roman" w:hAnsi="Arial Narrow" w:cs="Times New Roman"/>
        </w:rPr>
        <w:t xml:space="preserve"> </w:t>
      </w:r>
      <w:proofErr w:type="gramEnd"/>
      <w:r w:rsidRPr="00112503">
        <w:rPr>
          <w:rFonts w:ascii="Arial Narrow" w:eastAsia="Times New Roman" w:hAnsi="Arial Narrow" w:cs="Times New Roman"/>
        </w:rPr>
        <w:t>Point the camera at the QR code</w:t>
      </w:r>
      <w:proofErr w:type="gramStart"/>
      <w:r w:rsidRPr="00112503">
        <w:rPr>
          <w:rFonts w:ascii="Arial Narrow" w:eastAsia="Times New Roman" w:hAnsi="Arial Narrow" w:cs="Times New Roman"/>
        </w:rPr>
        <w:t>.</w:t>
      </w:r>
      <w:r>
        <w:rPr>
          <w:rFonts w:ascii="Arial Narrow" w:eastAsia="Times New Roman" w:hAnsi="Arial Narrow" w:cs="Times New Roman"/>
        </w:rPr>
        <w:t xml:space="preserve"> </w:t>
      </w:r>
      <w:r w:rsidRPr="00112503">
        <w:rPr>
          <w:rFonts w:ascii="Arial Narrow" w:eastAsia="Times New Roman" w:hAnsi="Arial Narrow" w:cs="Times New Roman"/>
        </w:rPr>
        <w:t xml:space="preserve"> </w:t>
      </w:r>
      <w:proofErr w:type="gramEnd"/>
      <w:r w:rsidRPr="00112503">
        <w:rPr>
          <w:rFonts w:ascii="Arial Narrow" w:eastAsia="Times New Roman" w:hAnsi="Arial Narrow" w:cs="Times New Roman"/>
        </w:rPr>
        <w:t>Tap the banner that appears on your Android phone or tablet.</w:t>
      </w:r>
      <w:r>
        <w:rPr>
          <w:rFonts w:ascii="Arial Narrow" w:eastAsia="Times New Roman" w:hAnsi="Arial Narrow" w:cs="Times New Roman"/>
        </w:rPr>
        <w:t xml:space="preserve"> (vfw2785.org)</w:t>
      </w:r>
    </w:p>
    <w:p w14:paraId="40A09A8C" w14:textId="5D1A58C1" w:rsidR="00A03083" w:rsidRPr="00DA789B" w:rsidRDefault="00A03083" w:rsidP="003B534A">
      <w:pPr>
        <w:spacing w:after="0" w:line="240" w:lineRule="auto"/>
        <w:jc w:val="both"/>
        <w:rPr>
          <w:rFonts w:cs="Arial"/>
          <w:b/>
          <w:bCs/>
          <w:u w:val="single"/>
        </w:rPr>
      </w:pPr>
      <w:r w:rsidRPr="00EB44EE">
        <w:rPr>
          <w:b/>
          <w:bCs/>
        </w:rPr>
        <w:t>Facebook</w:t>
      </w:r>
      <w:r>
        <w:t xml:space="preserve">: </w:t>
      </w:r>
      <w:r>
        <w:sym w:font="Wingdings" w:char="F0E0"/>
      </w:r>
      <w:r>
        <w:t xml:space="preserve"> </w:t>
      </w:r>
      <w:hyperlink r:id="rId11" w:history="1">
        <w:r w:rsidRPr="00EB44EE">
          <w:rPr>
            <w:rStyle w:val="Hyperlink"/>
          </w:rPr>
          <w:t>VFW Post 2785 Facebook Page</w:t>
        </w:r>
      </w:hyperlink>
    </w:p>
    <w:sectPr w:rsidR="00A03083" w:rsidRPr="00DA789B" w:rsidSect="00AA72B6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5F828" w14:textId="77777777" w:rsidR="003F3CEA" w:rsidRDefault="003F3CEA" w:rsidP="0059625C">
      <w:pPr>
        <w:spacing w:after="0" w:line="240" w:lineRule="auto"/>
      </w:pPr>
      <w:r>
        <w:separator/>
      </w:r>
    </w:p>
  </w:endnote>
  <w:endnote w:type="continuationSeparator" w:id="0">
    <w:p w14:paraId="2822C5D5" w14:textId="77777777" w:rsidR="003F3CEA" w:rsidRDefault="003F3CEA" w:rsidP="00596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1326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6CE4ED" w14:textId="39552E59" w:rsidR="00374F6D" w:rsidRPr="003B6E9A" w:rsidRDefault="003B6E9A" w:rsidP="00374F6D">
        <w:pPr>
          <w:rPr>
            <w:i/>
            <w:iCs/>
            <w:sz w:val="20"/>
            <w:szCs w:val="20"/>
          </w:rPr>
        </w:pPr>
        <w:r w:rsidRPr="003B6E9A">
          <w:rPr>
            <w:b/>
            <w:bCs/>
            <w:i/>
            <w:iCs/>
            <w:sz w:val="20"/>
            <w:szCs w:val="20"/>
          </w:rPr>
          <w:t>VFW MISSION</w:t>
        </w:r>
        <w:r w:rsidR="00374F6D" w:rsidRPr="00374F6D">
          <w:rPr>
            <w:i/>
            <w:iCs/>
            <w:sz w:val="20"/>
            <w:szCs w:val="20"/>
          </w:rPr>
          <w:t xml:space="preserve">: </w:t>
        </w:r>
        <w:r w:rsidR="00374F6D" w:rsidRPr="003B6E9A">
          <w:rPr>
            <w:i/>
            <w:iCs/>
            <w:sz w:val="20"/>
            <w:szCs w:val="20"/>
          </w:rPr>
          <w:t xml:space="preserve">To foster camaraderie among United States veterans of overseas conflicts. To serve our veterans, the </w:t>
        </w:r>
        <w:proofErr w:type="gramStart"/>
        <w:r w:rsidR="00374F6D" w:rsidRPr="003B6E9A">
          <w:rPr>
            <w:i/>
            <w:iCs/>
            <w:sz w:val="20"/>
            <w:szCs w:val="20"/>
          </w:rPr>
          <w:t>military</w:t>
        </w:r>
        <w:proofErr w:type="gramEnd"/>
        <w:r w:rsidR="00374F6D" w:rsidRPr="003B6E9A">
          <w:rPr>
            <w:i/>
            <w:iCs/>
            <w:sz w:val="20"/>
            <w:szCs w:val="20"/>
          </w:rPr>
          <w:t xml:space="preserve"> and our communities. To advocate on behalf of all veterans.</w:t>
        </w:r>
      </w:p>
      <w:p w14:paraId="4B31F0DB" w14:textId="518BCFF6" w:rsidR="00EB4746" w:rsidRPr="00C22070" w:rsidRDefault="00000000" w:rsidP="00374F6D">
        <w:pPr>
          <w:pStyle w:val="Footer"/>
          <w:pBdr>
            <w:top w:val="single" w:sz="4" w:space="1" w:color="D9D9D9" w:themeColor="background1" w:themeShade="D9"/>
          </w:pBdr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81333" w14:textId="77777777" w:rsidR="003F3CEA" w:rsidRDefault="003F3CEA" w:rsidP="0059625C">
      <w:pPr>
        <w:spacing w:after="0" w:line="240" w:lineRule="auto"/>
      </w:pPr>
      <w:bookmarkStart w:id="0" w:name="_Hlk202412331"/>
      <w:bookmarkEnd w:id="0"/>
      <w:r>
        <w:separator/>
      </w:r>
    </w:p>
  </w:footnote>
  <w:footnote w:type="continuationSeparator" w:id="0">
    <w:p w14:paraId="0295F4F6" w14:textId="77777777" w:rsidR="003F3CEA" w:rsidRDefault="003F3CEA" w:rsidP="00596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8A19" w14:textId="17034721" w:rsidR="00EB4746" w:rsidRPr="00FD75DC" w:rsidRDefault="00FD75DC" w:rsidP="00FD75DC">
    <w:pPr>
      <w:spacing w:before="100" w:beforeAutospacing="1" w:after="100" w:afterAutospacing="1"/>
      <w:rPr>
        <w:b/>
        <w:bCs/>
      </w:rPr>
    </w:pPr>
    <w:bookmarkStart w:id="6" w:name="_Hlk204855546"/>
    <w:bookmarkStart w:id="7" w:name="_Hlk204855547"/>
    <w:r w:rsidRPr="00504682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3CC87FD" wp14:editId="6ACC09A3">
              <wp:simplePos x="0" y="0"/>
              <wp:positionH relativeFrom="margin">
                <wp:align>center</wp:align>
              </wp:positionH>
              <wp:positionV relativeFrom="paragraph">
                <wp:posOffset>-194310</wp:posOffset>
              </wp:positionV>
              <wp:extent cx="3286125" cy="800100"/>
              <wp:effectExtent l="0" t="0" r="28575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61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DBC57D" w14:textId="3131F130" w:rsidR="00FD75DC" w:rsidRPr="0059625C" w:rsidRDefault="00FD75DC" w:rsidP="00FD75DC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59625C">
                            <w:rPr>
                              <w:b/>
                              <w:bCs/>
                            </w:rPr>
                            <w:t>Barr-Allen</w:t>
                          </w:r>
                          <w:r w:rsidR="00CF753D">
                            <w:rPr>
                              <w:b/>
                              <w:bCs/>
                            </w:rPr>
                            <w:t xml:space="preserve">-Kennedy </w:t>
                          </w:r>
                          <w:r w:rsidRPr="0059625C">
                            <w:rPr>
                              <w:b/>
                              <w:bCs/>
                            </w:rPr>
                            <w:t>Post 2785</w:t>
                          </w:r>
                        </w:p>
                        <w:p w14:paraId="52344E43" w14:textId="77777777" w:rsidR="00FD75DC" w:rsidRDefault="00FD75DC" w:rsidP="00FD75DC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59625C">
                            <w:rPr>
                              <w:b/>
                              <w:bCs/>
                            </w:rPr>
                            <w:t>315 Philema Road, Albany Georgia 31701</w:t>
                          </w:r>
                        </w:p>
                        <w:p w14:paraId="3BAB31DD" w14:textId="772D56B1" w:rsidR="00FD75DC" w:rsidRDefault="00BD3B28" w:rsidP="00FD75DC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Phon</w:t>
                          </w:r>
                          <w:r w:rsidR="00FD75DC">
                            <w:rPr>
                              <w:b/>
                              <w:bCs/>
                            </w:rPr>
                            <w:t>e: 229-883-</w:t>
                          </w:r>
                          <w:r w:rsidR="00E01F67">
                            <w:rPr>
                              <w:b/>
                              <w:bCs/>
                            </w:rPr>
                            <w:t>9950, Website</w:t>
                          </w:r>
                          <w:r>
                            <w:rPr>
                              <w:b/>
                              <w:bCs/>
                            </w:rPr>
                            <w:t>:</w:t>
                          </w:r>
                          <w:hyperlink r:id="rId1" w:history="1">
                            <w:r w:rsidRPr="00B2558C">
                              <w:rPr>
                                <w:rStyle w:val="Hyperlink"/>
                                <w:b/>
                                <w:bCs/>
                              </w:rPr>
                              <w:t xml:space="preserve"> vfw2785.org</w:t>
                            </w:r>
                          </w:hyperlink>
                        </w:p>
                        <w:p w14:paraId="52BC07E5" w14:textId="77777777" w:rsidR="00BD3B28" w:rsidRPr="0059625C" w:rsidRDefault="00BD3B28" w:rsidP="00FD75DC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  <w:p w14:paraId="31A4B6BD" w14:textId="77777777" w:rsidR="00FD75DC" w:rsidRDefault="00FD75DC" w:rsidP="00FD75DC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CC87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5.3pt;width:258.75pt;height:63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">
              <v:textbox>
                <w:txbxContent>
                  <w:p w14:paraId="68DBC57D" w14:textId="3131F130" w:rsidR="00FD75DC" w:rsidRPr="0059625C" w:rsidRDefault="00FD75DC" w:rsidP="00FD75DC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59625C">
                      <w:rPr>
                        <w:b/>
                        <w:bCs/>
                      </w:rPr>
                      <w:t>Barr-Allen</w:t>
                    </w:r>
                    <w:r w:rsidR="00CF753D">
                      <w:rPr>
                        <w:b/>
                        <w:bCs/>
                      </w:rPr>
                      <w:t xml:space="preserve">-Kennedy </w:t>
                    </w:r>
                    <w:r w:rsidRPr="0059625C">
                      <w:rPr>
                        <w:b/>
                        <w:bCs/>
                      </w:rPr>
                      <w:t>Post 2785</w:t>
                    </w:r>
                  </w:p>
                  <w:p w14:paraId="52344E43" w14:textId="77777777" w:rsidR="00FD75DC" w:rsidRDefault="00FD75DC" w:rsidP="00FD75DC">
                    <w:pPr>
                      <w:pStyle w:val="Header"/>
                      <w:jc w:val="center"/>
                      <w:rPr>
                        <w:b/>
                        <w:bCs/>
                      </w:rPr>
                    </w:pPr>
                    <w:r w:rsidRPr="0059625C">
                      <w:rPr>
                        <w:b/>
                        <w:bCs/>
                      </w:rPr>
                      <w:t>315 Philema Road, Albany Georgia 31701</w:t>
                    </w:r>
                  </w:p>
                  <w:p w14:paraId="3BAB31DD" w14:textId="772D56B1" w:rsidR="00FD75DC" w:rsidRDefault="00BD3B28" w:rsidP="00FD75DC">
                    <w:pPr>
                      <w:pStyle w:val="Header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Phon</w:t>
                    </w:r>
                    <w:r w:rsidR="00FD75DC">
                      <w:rPr>
                        <w:b/>
                        <w:bCs/>
                      </w:rPr>
                      <w:t>e: 229-883-</w:t>
                    </w:r>
                    <w:r w:rsidR="00E01F67">
                      <w:rPr>
                        <w:b/>
                        <w:bCs/>
                      </w:rPr>
                      <w:t>9950, Website</w:t>
                    </w:r>
                    <w:r>
                      <w:rPr>
                        <w:b/>
                        <w:bCs/>
                      </w:rPr>
                      <w:t>:</w:t>
                    </w:r>
                    <w:hyperlink r:id="rId2" w:history="1">
                      <w:r w:rsidRPr="00B2558C">
                        <w:rPr>
                          <w:rStyle w:val="Hyperlink"/>
                          <w:b/>
                          <w:bCs/>
                        </w:rPr>
                        <w:t xml:space="preserve"> vfw2785.org</w:t>
                      </w:r>
                    </w:hyperlink>
                  </w:p>
                  <w:p w14:paraId="52BC07E5" w14:textId="77777777" w:rsidR="00BD3B28" w:rsidRPr="0059625C" w:rsidRDefault="00BD3B28" w:rsidP="00FD75DC">
                    <w:pPr>
                      <w:pStyle w:val="Header"/>
                      <w:jc w:val="center"/>
                      <w:rPr>
                        <w:b/>
                        <w:bCs/>
                      </w:rPr>
                    </w:pPr>
                  </w:p>
                  <w:p w14:paraId="31A4B6BD" w14:textId="77777777" w:rsidR="00FD75DC" w:rsidRDefault="00FD75DC" w:rsidP="00FD75DC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b/>
        <w:bCs/>
        <w:noProof/>
      </w:rPr>
      <w:drawing>
        <wp:inline distT="0" distB="0" distL="0" distR="0" wp14:anchorId="5722E494" wp14:editId="7DC1431E">
          <wp:extent cx="1340485" cy="499542"/>
          <wp:effectExtent l="0" t="0" r="0" b="0"/>
          <wp:docPr id="1413655311" name="Picture 2" descr="A red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655311" name="Picture 2" descr="A red and white logo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167" cy="510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35EA" w:rsidRPr="00504682">
      <w:rPr>
        <w:b/>
        <w:bCs/>
      </w:rPr>
      <w:ptab w:relativeTo="margin" w:alignment="center" w:leader="none"/>
    </w:r>
    <w:r w:rsidR="00B035EA" w:rsidRPr="00504682">
      <w:rPr>
        <w:b/>
        <w:bCs/>
      </w:rPr>
      <w:ptab w:relativeTo="margin" w:alignment="right" w:leader="none"/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572AF"/>
    <w:multiLevelType w:val="hybridMultilevel"/>
    <w:tmpl w:val="A0161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B10816"/>
    <w:multiLevelType w:val="multilevel"/>
    <w:tmpl w:val="D4F4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AB011D"/>
    <w:multiLevelType w:val="hybridMultilevel"/>
    <w:tmpl w:val="B3625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778722">
    <w:abstractNumId w:val="2"/>
  </w:num>
  <w:num w:numId="2" w16cid:durableId="144589998">
    <w:abstractNumId w:val="0"/>
  </w:num>
  <w:num w:numId="3" w16cid:durableId="606736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5C"/>
    <w:rsid w:val="000137B5"/>
    <w:rsid w:val="00020294"/>
    <w:rsid w:val="00022B5A"/>
    <w:rsid w:val="00030484"/>
    <w:rsid w:val="000368E8"/>
    <w:rsid w:val="00065B25"/>
    <w:rsid w:val="00071F54"/>
    <w:rsid w:val="000747AD"/>
    <w:rsid w:val="000940BB"/>
    <w:rsid w:val="000A0A93"/>
    <w:rsid w:val="000A5812"/>
    <w:rsid w:val="000D779D"/>
    <w:rsid w:val="000E6904"/>
    <w:rsid w:val="00100517"/>
    <w:rsid w:val="001014DF"/>
    <w:rsid w:val="00102F5B"/>
    <w:rsid w:val="00116FB0"/>
    <w:rsid w:val="0012280A"/>
    <w:rsid w:val="00125458"/>
    <w:rsid w:val="00127356"/>
    <w:rsid w:val="00173182"/>
    <w:rsid w:val="0019719B"/>
    <w:rsid w:val="00197FD1"/>
    <w:rsid w:val="001B09DD"/>
    <w:rsid w:val="001B5996"/>
    <w:rsid w:val="001B65AA"/>
    <w:rsid w:val="001E1CDE"/>
    <w:rsid w:val="001E27EE"/>
    <w:rsid w:val="001F6018"/>
    <w:rsid w:val="0020248F"/>
    <w:rsid w:val="00213622"/>
    <w:rsid w:val="00214F3D"/>
    <w:rsid w:val="002169F4"/>
    <w:rsid w:val="0022185C"/>
    <w:rsid w:val="00244131"/>
    <w:rsid w:val="00245B55"/>
    <w:rsid w:val="00253AE6"/>
    <w:rsid w:val="0026091D"/>
    <w:rsid w:val="00265CE4"/>
    <w:rsid w:val="002718D8"/>
    <w:rsid w:val="002A7A1E"/>
    <w:rsid w:val="002B1B9C"/>
    <w:rsid w:val="002C033F"/>
    <w:rsid w:val="002C202A"/>
    <w:rsid w:val="002C30DA"/>
    <w:rsid w:val="002C7D54"/>
    <w:rsid w:val="002D07DD"/>
    <w:rsid w:val="002D39A8"/>
    <w:rsid w:val="002E31A1"/>
    <w:rsid w:val="002F30FE"/>
    <w:rsid w:val="00320A91"/>
    <w:rsid w:val="00330E6F"/>
    <w:rsid w:val="00332C8A"/>
    <w:rsid w:val="00341871"/>
    <w:rsid w:val="0034625E"/>
    <w:rsid w:val="00360321"/>
    <w:rsid w:val="00374F6D"/>
    <w:rsid w:val="00386F7C"/>
    <w:rsid w:val="003B22A0"/>
    <w:rsid w:val="003B534A"/>
    <w:rsid w:val="003B6E9A"/>
    <w:rsid w:val="003C5472"/>
    <w:rsid w:val="003C7A66"/>
    <w:rsid w:val="003D0045"/>
    <w:rsid w:val="003F3CEA"/>
    <w:rsid w:val="003F4924"/>
    <w:rsid w:val="00405813"/>
    <w:rsid w:val="00411F41"/>
    <w:rsid w:val="00420D6C"/>
    <w:rsid w:val="00424C21"/>
    <w:rsid w:val="004326B2"/>
    <w:rsid w:val="00440DB9"/>
    <w:rsid w:val="004715ED"/>
    <w:rsid w:val="004774D9"/>
    <w:rsid w:val="004955E3"/>
    <w:rsid w:val="00497A0F"/>
    <w:rsid w:val="004A0016"/>
    <w:rsid w:val="004A7CA7"/>
    <w:rsid w:val="004B7F96"/>
    <w:rsid w:val="004C17F5"/>
    <w:rsid w:val="004D727C"/>
    <w:rsid w:val="004E359C"/>
    <w:rsid w:val="004E75A5"/>
    <w:rsid w:val="004F21F0"/>
    <w:rsid w:val="00504682"/>
    <w:rsid w:val="0051067D"/>
    <w:rsid w:val="0051447A"/>
    <w:rsid w:val="00530739"/>
    <w:rsid w:val="00532F2E"/>
    <w:rsid w:val="00535C80"/>
    <w:rsid w:val="005464DF"/>
    <w:rsid w:val="0054776A"/>
    <w:rsid w:val="00560A7F"/>
    <w:rsid w:val="0058753A"/>
    <w:rsid w:val="00593B68"/>
    <w:rsid w:val="00595EF9"/>
    <w:rsid w:val="0059625C"/>
    <w:rsid w:val="005A56C1"/>
    <w:rsid w:val="005B0A08"/>
    <w:rsid w:val="005D314C"/>
    <w:rsid w:val="005E1657"/>
    <w:rsid w:val="005E4BFD"/>
    <w:rsid w:val="006034DA"/>
    <w:rsid w:val="00610B65"/>
    <w:rsid w:val="00613ACE"/>
    <w:rsid w:val="00624939"/>
    <w:rsid w:val="00654698"/>
    <w:rsid w:val="00674391"/>
    <w:rsid w:val="00677C98"/>
    <w:rsid w:val="00680565"/>
    <w:rsid w:val="00685443"/>
    <w:rsid w:val="006B4B67"/>
    <w:rsid w:val="006B4C10"/>
    <w:rsid w:val="006D0456"/>
    <w:rsid w:val="006D401E"/>
    <w:rsid w:val="006F23AE"/>
    <w:rsid w:val="0071695A"/>
    <w:rsid w:val="00716EB3"/>
    <w:rsid w:val="00730D11"/>
    <w:rsid w:val="00744C03"/>
    <w:rsid w:val="007545FB"/>
    <w:rsid w:val="00772C25"/>
    <w:rsid w:val="007830D3"/>
    <w:rsid w:val="00785240"/>
    <w:rsid w:val="007913FC"/>
    <w:rsid w:val="007929E6"/>
    <w:rsid w:val="007A3007"/>
    <w:rsid w:val="007D3786"/>
    <w:rsid w:val="007E4344"/>
    <w:rsid w:val="007F0FA9"/>
    <w:rsid w:val="008024A5"/>
    <w:rsid w:val="008063D5"/>
    <w:rsid w:val="00810B20"/>
    <w:rsid w:val="008170CF"/>
    <w:rsid w:val="00830CC3"/>
    <w:rsid w:val="00831CC6"/>
    <w:rsid w:val="00832539"/>
    <w:rsid w:val="008417E2"/>
    <w:rsid w:val="008439AB"/>
    <w:rsid w:val="00851E50"/>
    <w:rsid w:val="00852B92"/>
    <w:rsid w:val="00854C59"/>
    <w:rsid w:val="008669E6"/>
    <w:rsid w:val="0089093C"/>
    <w:rsid w:val="008A2BAE"/>
    <w:rsid w:val="008A5381"/>
    <w:rsid w:val="008A6B4C"/>
    <w:rsid w:val="008C70E6"/>
    <w:rsid w:val="008D160F"/>
    <w:rsid w:val="008E3588"/>
    <w:rsid w:val="009052D2"/>
    <w:rsid w:val="00936608"/>
    <w:rsid w:val="009371BC"/>
    <w:rsid w:val="00937F44"/>
    <w:rsid w:val="00943B2D"/>
    <w:rsid w:val="00950E8D"/>
    <w:rsid w:val="00951FBE"/>
    <w:rsid w:val="00955065"/>
    <w:rsid w:val="0095798D"/>
    <w:rsid w:val="009665AA"/>
    <w:rsid w:val="00967397"/>
    <w:rsid w:val="00972320"/>
    <w:rsid w:val="009737EC"/>
    <w:rsid w:val="0099497E"/>
    <w:rsid w:val="009962E9"/>
    <w:rsid w:val="009965BA"/>
    <w:rsid w:val="009D0602"/>
    <w:rsid w:val="009D4276"/>
    <w:rsid w:val="009D5FC9"/>
    <w:rsid w:val="009D7934"/>
    <w:rsid w:val="009E0876"/>
    <w:rsid w:val="00A03083"/>
    <w:rsid w:val="00A34F4A"/>
    <w:rsid w:val="00A37E61"/>
    <w:rsid w:val="00A859C3"/>
    <w:rsid w:val="00AA1C1F"/>
    <w:rsid w:val="00AA72B6"/>
    <w:rsid w:val="00AC6DF5"/>
    <w:rsid w:val="00AC6FCC"/>
    <w:rsid w:val="00AE492E"/>
    <w:rsid w:val="00AE76C7"/>
    <w:rsid w:val="00AF1A64"/>
    <w:rsid w:val="00AF5F87"/>
    <w:rsid w:val="00B035EA"/>
    <w:rsid w:val="00B06B62"/>
    <w:rsid w:val="00B10356"/>
    <w:rsid w:val="00B10E8F"/>
    <w:rsid w:val="00B1413D"/>
    <w:rsid w:val="00B2145D"/>
    <w:rsid w:val="00B23597"/>
    <w:rsid w:val="00B23A61"/>
    <w:rsid w:val="00B2558C"/>
    <w:rsid w:val="00B25BC7"/>
    <w:rsid w:val="00B30021"/>
    <w:rsid w:val="00B335C6"/>
    <w:rsid w:val="00B41886"/>
    <w:rsid w:val="00B41D11"/>
    <w:rsid w:val="00B443FD"/>
    <w:rsid w:val="00B51473"/>
    <w:rsid w:val="00B571DB"/>
    <w:rsid w:val="00B76C94"/>
    <w:rsid w:val="00B915DD"/>
    <w:rsid w:val="00B959F1"/>
    <w:rsid w:val="00B9607F"/>
    <w:rsid w:val="00BA6BF1"/>
    <w:rsid w:val="00BD3B28"/>
    <w:rsid w:val="00BD5527"/>
    <w:rsid w:val="00BD5998"/>
    <w:rsid w:val="00BE4AFD"/>
    <w:rsid w:val="00BE51B9"/>
    <w:rsid w:val="00BF022C"/>
    <w:rsid w:val="00BF2A2B"/>
    <w:rsid w:val="00BF732D"/>
    <w:rsid w:val="00BF7FA0"/>
    <w:rsid w:val="00C04906"/>
    <w:rsid w:val="00C12091"/>
    <w:rsid w:val="00C22070"/>
    <w:rsid w:val="00C3094B"/>
    <w:rsid w:val="00C5128B"/>
    <w:rsid w:val="00C849ED"/>
    <w:rsid w:val="00CA5EC2"/>
    <w:rsid w:val="00CB34AE"/>
    <w:rsid w:val="00CB392C"/>
    <w:rsid w:val="00CC24FA"/>
    <w:rsid w:val="00CC6F23"/>
    <w:rsid w:val="00CC7937"/>
    <w:rsid w:val="00CD079A"/>
    <w:rsid w:val="00CD6CBA"/>
    <w:rsid w:val="00CF4716"/>
    <w:rsid w:val="00CF753D"/>
    <w:rsid w:val="00D022F5"/>
    <w:rsid w:val="00D10101"/>
    <w:rsid w:val="00D371F8"/>
    <w:rsid w:val="00D42042"/>
    <w:rsid w:val="00D47FF5"/>
    <w:rsid w:val="00D50924"/>
    <w:rsid w:val="00D67490"/>
    <w:rsid w:val="00D80FDE"/>
    <w:rsid w:val="00D82992"/>
    <w:rsid w:val="00D85188"/>
    <w:rsid w:val="00D8626D"/>
    <w:rsid w:val="00DA2135"/>
    <w:rsid w:val="00DA62F6"/>
    <w:rsid w:val="00DA6AC5"/>
    <w:rsid w:val="00DA709B"/>
    <w:rsid w:val="00DA789B"/>
    <w:rsid w:val="00DD13B9"/>
    <w:rsid w:val="00DE08C6"/>
    <w:rsid w:val="00DE2D73"/>
    <w:rsid w:val="00E01F67"/>
    <w:rsid w:val="00E065FB"/>
    <w:rsid w:val="00E11C6B"/>
    <w:rsid w:val="00E210AC"/>
    <w:rsid w:val="00E31986"/>
    <w:rsid w:val="00E51AC0"/>
    <w:rsid w:val="00E55F64"/>
    <w:rsid w:val="00E7043D"/>
    <w:rsid w:val="00E739C8"/>
    <w:rsid w:val="00E84516"/>
    <w:rsid w:val="00E90F1A"/>
    <w:rsid w:val="00EA0ECD"/>
    <w:rsid w:val="00EB44EE"/>
    <w:rsid w:val="00EB4746"/>
    <w:rsid w:val="00EC128D"/>
    <w:rsid w:val="00EC4F2E"/>
    <w:rsid w:val="00EC5249"/>
    <w:rsid w:val="00ED0D27"/>
    <w:rsid w:val="00EE09D6"/>
    <w:rsid w:val="00EE30E9"/>
    <w:rsid w:val="00EE3B2E"/>
    <w:rsid w:val="00EE47A2"/>
    <w:rsid w:val="00F168B6"/>
    <w:rsid w:val="00F261DD"/>
    <w:rsid w:val="00F30BF1"/>
    <w:rsid w:val="00F3722B"/>
    <w:rsid w:val="00F51E79"/>
    <w:rsid w:val="00F66A5B"/>
    <w:rsid w:val="00F8127B"/>
    <w:rsid w:val="00FA0DB3"/>
    <w:rsid w:val="00FB35FB"/>
    <w:rsid w:val="00FB5416"/>
    <w:rsid w:val="00FD0911"/>
    <w:rsid w:val="00FD2892"/>
    <w:rsid w:val="00FD2EA6"/>
    <w:rsid w:val="00FD75DC"/>
    <w:rsid w:val="00FE173A"/>
    <w:rsid w:val="00FF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844D0"/>
  <w15:chartTrackingRefBased/>
  <w15:docId w15:val="{801CC0AF-E1E4-4A2A-950C-43EC2B34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070"/>
  </w:style>
  <w:style w:type="paragraph" w:styleId="Heading1">
    <w:name w:val="heading 1"/>
    <w:basedOn w:val="Normal"/>
    <w:next w:val="Normal"/>
    <w:link w:val="Heading1Char"/>
    <w:uiPriority w:val="9"/>
    <w:qFormat/>
    <w:rsid w:val="00596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2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2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2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2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2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2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2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2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2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2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2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6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25C"/>
  </w:style>
  <w:style w:type="paragraph" w:styleId="Footer">
    <w:name w:val="footer"/>
    <w:basedOn w:val="Normal"/>
    <w:link w:val="FooterChar"/>
    <w:uiPriority w:val="99"/>
    <w:unhideWhenUsed/>
    <w:rsid w:val="00596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25C"/>
  </w:style>
  <w:style w:type="character" w:styleId="Hyperlink">
    <w:name w:val="Hyperlink"/>
    <w:basedOn w:val="DefaultParagraphFont"/>
    <w:uiPriority w:val="99"/>
    <w:unhideWhenUsed/>
    <w:rsid w:val="00B960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07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46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464D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C24F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1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asheffield152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rofile.php?id=6157490327369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vfw2785.org/di/vfw/v2/default.asp?pid=15493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s://vfw2785.org/di/vfw/v2/default.asp" TargetMode="External"/><Relationship Id="rId1" Type="http://schemas.openxmlformats.org/officeDocument/2006/relationships/hyperlink" Target="https://vfw2785.org/di/vfw/v2/default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9F0D8-CD30-48D1-AF4B-D370DC5D3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550</Words>
  <Characters>2893</Characters>
  <Application>Microsoft Office Word</Application>
  <DocSecurity>0</DocSecurity>
  <Lines>90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Shroyer</dc:creator>
  <cp:keywords/>
  <dc:description/>
  <cp:lastModifiedBy>Leah Shroyer</cp:lastModifiedBy>
  <cp:revision>10</cp:revision>
  <cp:lastPrinted>2025-11-02T00:21:00Z</cp:lastPrinted>
  <dcterms:created xsi:type="dcterms:W3CDTF">2025-10-17T14:02:00Z</dcterms:created>
  <dcterms:modified xsi:type="dcterms:W3CDTF">2025-11-02T00:22:00Z</dcterms:modified>
</cp:coreProperties>
</file>